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CBFF7" w14:textId="77777777" w:rsidR="00D02568" w:rsidRDefault="00D02568" w:rsidP="00D51BEE">
      <w:pPr>
        <w:spacing w:after="120" w:line="240" w:lineRule="auto"/>
        <w:jc w:val="center"/>
        <w:rPr>
          <w:b/>
          <w:bCs/>
        </w:rPr>
      </w:pPr>
    </w:p>
    <w:p w14:paraId="45C97DAC" w14:textId="315D9C95" w:rsidR="008D3D52" w:rsidRPr="00551407" w:rsidRDefault="008D3D52" w:rsidP="00D51BEE">
      <w:pPr>
        <w:spacing w:after="120" w:line="240" w:lineRule="auto"/>
        <w:jc w:val="center"/>
        <w:rPr>
          <w:b/>
          <w:bCs/>
        </w:rPr>
      </w:pPr>
      <w:r w:rsidRPr="00551407">
        <w:rPr>
          <w:b/>
          <w:bCs/>
        </w:rPr>
        <w:t>Lake Forest Glen Homeowners Association</w:t>
      </w:r>
    </w:p>
    <w:p w14:paraId="5DE70E7E" w14:textId="526BCDCB" w:rsidR="008D3D52" w:rsidRPr="00F02900" w:rsidRDefault="008D3D52" w:rsidP="00D51BEE">
      <w:pPr>
        <w:spacing w:after="120" w:line="240" w:lineRule="auto"/>
        <w:jc w:val="center"/>
      </w:pPr>
      <w:r w:rsidRPr="00F02900">
        <w:t xml:space="preserve">General HOA Board Meeting </w:t>
      </w:r>
    </w:p>
    <w:p w14:paraId="0423DDE8" w14:textId="5E9819BA" w:rsidR="008D3D52" w:rsidRPr="00F02900" w:rsidRDefault="00965CBC" w:rsidP="00D51BEE">
      <w:pPr>
        <w:spacing w:after="120" w:line="240" w:lineRule="auto"/>
        <w:jc w:val="center"/>
      </w:pPr>
      <w:r w:rsidRPr="00F02900">
        <w:t>8:30 am</w:t>
      </w:r>
      <w:r w:rsidR="008D3D52" w:rsidRPr="00F02900">
        <w:t xml:space="preserve"> </w:t>
      </w:r>
      <w:r w:rsidR="00153A1D">
        <w:t>Saturday, November 16, 2024</w:t>
      </w:r>
      <w:r w:rsidR="00842E32">
        <w:t xml:space="preserve"> (in office &amp; via teleconference)</w:t>
      </w:r>
    </w:p>
    <w:p w14:paraId="6F04B07F" w14:textId="77777777" w:rsidR="008D3D52" w:rsidRPr="00F02900" w:rsidRDefault="008D3D52" w:rsidP="00D51BEE">
      <w:pPr>
        <w:spacing w:line="240" w:lineRule="auto"/>
      </w:pPr>
    </w:p>
    <w:p w14:paraId="21F3E037" w14:textId="6DDEF070" w:rsidR="008D3D52" w:rsidRDefault="008D3D52" w:rsidP="00D51BEE">
      <w:pPr>
        <w:spacing w:line="240" w:lineRule="auto"/>
      </w:pPr>
      <w:r w:rsidRPr="00AC69A9">
        <w:rPr>
          <w:b/>
          <w:bCs/>
        </w:rPr>
        <w:t>Board Members Present:</w:t>
      </w:r>
      <w:r w:rsidRPr="00F02900">
        <w:t xml:space="preserve"> Mark Pierpoint – President, Alan Nelson - Vice President, Jason Kary – Treasurer, and </w:t>
      </w:r>
      <w:r w:rsidR="00D15A17">
        <w:t xml:space="preserve">Stephanie Caronna – Secretary. </w:t>
      </w:r>
      <w:r w:rsidRPr="00F02900">
        <w:t>Directors:</w:t>
      </w:r>
      <w:r w:rsidR="007D0D69">
        <w:t xml:space="preserve"> Kevin Morrison,</w:t>
      </w:r>
      <w:r w:rsidRPr="00F02900">
        <w:t xml:space="preserve"> Barbara Schoen, Jim Cochrane</w:t>
      </w:r>
    </w:p>
    <w:p w14:paraId="70488DE2" w14:textId="1CBAF00D" w:rsidR="0075543D" w:rsidRDefault="001C49F9" w:rsidP="00D51BEE">
      <w:pPr>
        <w:spacing w:line="240" w:lineRule="auto"/>
      </w:pPr>
      <w:r w:rsidRPr="00E97CA5">
        <w:rPr>
          <w:b/>
          <w:bCs/>
        </w:rPr>
        <w:t>Board Members Absent:</w:t>
      </w:r>
      <w:r>
        <w:t xml:space="preserve">  </w:t>
      </w:r>
      <w:r w:rsidR="00153A1D" w:rsidRPr="00F02900">
        <w:t>Doug O’Neal</w:t>
      </w:r>
      <w:r w:rsidR="007D0D69">
        <w:t>, Linda Meckel</w:t>
      </w:r>
    </w:p>
    <w:p w14:paraId="12FA1B97" w14:textId="65DDD379" w:rsidR="00037401" w:rsidRDefault="00E9569E" w:rsidP="00D51BEE">
      <w:pPr>
        <w:spacing w:line="240" w:lineRule="auto"/>
      </w:pPr>
      <w:r w:rsidRPr="00AC69A9">
        <w:rPr>
          <w:b/>
          <w:bCs/>
        </w:rPr>
        <w:t>Homeowners present:</w:t>
      </w:r>
      <w:r w:rsidRPr="00F02900">
        <w:t xml:space="preserve">  </w:t>
      </w:r>
      <w:r w:rsidR="00EF3A3E">
        <w:t>17</w:t>
      </w:r>
      <w:r w:rsidR="00D568A0">
        <w:t xml:space="preserve"> </w:t>
      </w:r>
      <w:r w:rsidR="00976298">
        <w:t>homeowners</w:t>
      </w:r>
    </w:p>
    <w:p w14:paraId="0C380C0A" w14:textId="4D9E8C0F" w:rsidR="002B46C7" w:rsidRPr="00F02900" w:rsidRDefault="002B46C7" w:rsidP="00D51BEE">
      <w:pPr>
        <w:spacing w:line="240" w:lineRule="auto"/>
      </w:pPr>
      <w:r w:rsidRPr="00253EB7">
        <w:rPr>
          <w:b/>
          <w:bCs/>
        </w:rPr>
        <w:t>HOA</w:t>
      </w:r>
      <w:r w:rsidR="00E97CA5">
        <w:rPr>
          <w:b/>
          <w:bCs/>
        </w:rPr>
        <w:t xml:space="preserve"> Staff</w:t>
      </w:r>
      <w:r w:rsidRPr="00253EB7">
        <w:rPr>
          <w:b/>
          <w:bCs/>
        </w:rPr>
        <w:t>:</w:t>
      </w:r>
      <w:r w:rsidRPr="00F02900">
        <w:t xml:space="preserve">  </w:t>
      </w:r>
      <w:r w:rsidR="001C49F9">
        <w:t>Keith Larsen</w:t>
      </w:r>
      <w:r w:rsidR="00D568A0">
        <w:t xml:space="preserve"> and Kierstin </w:t>
      </w:r>
      <w:r w:rsidR="00DE214F">
        <w:t>Slusher</w:t>
      </w:r>
    </w:p>
    <w:p w14:paraId="64157342" w14:textId="3C403BAC" w:rsidR="008D3D52" w:rsidRPr="00F02900" w:rsidRDefault="008D3D52" w:rsidP="00D51BEE">
      <w:r w:rsidRPr="00253EB7">
        <w:rPr>
          <w:b/>
          <w:bCs/>
        </w:rPr>
        <w:t>Call to Order</w:t>
      </w:r>
      <w:r w:rsidRPr="00F02900">
        <w:t>: The General HOA Board meeting was called to order by M. Pierpoint at 8:3</w:t>
      </w:r>
      <w:r w:rsidR="00ED72EB">
        <w:t>4</w:t>
      </w:r>
      <w:r w:rsidRPr="00F02900">
        <w:t>am. Quorum established.</w:t>
      </w:r>
    </w:p>
    <w:p w14:paraId="2A84114E" w14:textId="77777777" w:rsidR="005928D3" w:rsidRPr="00F02900" w:rsidRDefault="005928D3" w:rsidP="00D51BEE"/>
    <w:tbl>
      <w:tblPr>
        <w:tblStyle w:val="TableGrid"/>
        <w:tblW w:w="1132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070"/>
        <w:gridCol w:w="5130"/>
        <w:gridCol w:w="4015"/>
      </w:tblGrid>
      <w:tr w:rsidR="005928D3" w:rsidRPr="00F02900" w14:paraId="454E987F" w14:textId="77777777" w:rsidTr="00CB150B">
        <w:trPr>
          <w:gridBefore w:val="1"/>
          <w:wBefore w:w="108" w:type="dxa"/>
        </w:trPr>
        <w:tc>
          <w:tcPr>
            <w:tcW w:w="2070" w:type="dxa"/>
          </w:tcPr>
          <w:p w14:paraId="03D22CC5" w14:textId="096EEC3D" w:rsidR="005928D3" w:rsidRPr="00003FBF" w:rsidRDefault="00990412" w:rsidP="00D51BE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TOPIC</w:t>
            </w:r>
          </w:p>
        </w:tc>
        <w:tc>
          <w:tcPr>
            <w:tcW w:w="5130" w:type="dxa"/>
          </w:tcPr>
          <w:p w14:paraId="310C345E" w14:textId="3C3DADFD" w:rsidR="005928D3" w:rsidRPr="00003FBF" w:rsidRDefault="00990412" w:rsidP="00D51BE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SUMMARY</w:t>
            </w:r>
          </w:p>
        </w:tc>
        <w:tc>
          <w:tcPr>
            <w:tcW w:w="4015" w:type="dxa"/>
          </w:tcPr>
          <w:p w14:paraId="3C41D9D5" w14:textId="1E464DDE" w:rsidR="005928D3" w:rsidRPr="00003FBF" w:rsidRDefault="00990412" w:rsidP="00D51BE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NEXT ACTION</w:t>
            </w:r>
          </w:p>
        </w:tc>
      </w:tr>
      <w:tr w:rsidR="00CE2A7E" w:rsidRPr="00F02900" w14:paraId="76145B19" w14:textId="77777777" w:rsidTr="00CB150B">
        <w:trPr>
          <w:gridBefore w:val="1"/>
          <w:wBefore w:w="108" w:type="dxa"/>
        </w:trPr>
        <w:tc>
          <w:tcPr>
            <w:tcW w:w="2070" w:type="dxa"/>
          </w:tcPr>
          <w:p w14:paraId="003F19B7" w14:textId="77777777" w:rsidR="00CE2A7E" w:rsidRDefault="00CE2A7E" w:rsidP="00D51BEE">
            <w:pPr>
              <w:rPr>
                <w:b/>
                <w:bCs/>
              </w:rPr>
            </w:pPr>
          </w:p>
        </w:tc>
        <w:tc>
          <w:tcPr>
            <w:tcW w:w="5130" w:type="dxa"/>
          </w:tcPr>
          <w:p w14:paraId="0FCA2DC4" w14:textId="77777777" w:rsidR="00CE2A7E" w:rsidRPr="3431AD80" w:rsidRDefault="00CE2A7E" w:rsidP="00CE2A7E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4015" w:type="dxa"/>
          </w:tcPr>
          <w:p w14:paraId="5A4A7917" w14:textId="77777777" w:rsidR="00CE2A7E" w:rsidRDefault="00CE2A7E" w:rsidP="00676AD0">
            <w:pPr>
              <w:pStyle w:val="ListParagraph"/>
              <w:ind w:left="360"/>
            </w:pPr>
          </w:p>
        </w:tc>
      </w:tr>
      <w:tr w:rsidR="005928D3" w:rsidRPr="00F02900" w14:paraId="601F24AB" w14:textId="77777777" w:rsidTr="00CB150B">
        <w:trPr>
          <w:gridBefore w:val="1"/>
          <w:wBefore w:w="108" w:type="dxa"/>
        </w:trPr>
        <w:tc>
          <w:tcPr>
            <w:tcW w:w="2070" w:type="dxa"/>
          </w:tcPr>
          <w:p w14:paraId="733D0AFD" w14:textId="15403C9E" w:rsidR="005928D3" w:rsidRPr="00436B86" w:rsidRDefault="00CE2A7E" w:rsidP="00D51B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APPROVAL </w:t>
            </w:r>
            <w:r w:rsidR="00676AD0">
              <w:rPr>
                <w:b/>
                <w:bCs/>
              </w:rPr>
              <w:t>OF MINUTES</w:t>
            </w:r>
          </w:p>
        </w:tc>
        <w:tc>
          <w:tcPr>
            <w:tcW w:w="5130" w:type="dxa"/>
          </w:tcPr>
          <w:p w14:paraId="07DB775C" w14:textId="606E403E" w:rsidR="00ED7999" w:rsidRPr="00F02900" w:rsidRDefault="0061766B" w:rsidP="00D51BEE">
            <w:pPr>
              <w:pStyle w:val="ListParagraph"/>
              <w:numPr>
                <w:ilvl w:val="0"/>
                <w:numId w:val="4"/>
              </w:numPr>
            </w:pPr>
            <w:r w:rsidRPr="3431AD80">
              <w:rPr>
                <w:b/>
                <w:bCs/>
              </w:rPr>
              <w:t>Motion to Approve</w:t>
            </w:r>
            <w:r w:rsidR="00ED7999" w:rsidRPr="3431AD80">
              <w:rPr>
                <w:b/>
                <w:bCs/>
              </w:rPr>
              <w:t xml:space="preserve"> </w:t>
            </w:r>
            <w:r w:rsidR="00577652">
              <w:rPr>
                <w:b/>
                <w:bCs/>
              </w:rPr>
              <w:t xml:space="preserve">the October </w:t>
            </w:r>
            <w:r w:rsidR="00676AD0">
              <w:rPr>
                <w:b/>
                <w:bCs/>
              </w:rPr>
              <w:t xml:space="preserve">BOD Meeting Minutes </w:t>
            </w:r>
            <w:r w:rsidR="00ED7999" w:rsidRPr="3431AD80">
              <w:rPr>
                <w:b/>
                <w:bCs/>
              </w:rPr>
              <w:t>with</w:t>
            </w:r>
            <w:r w:rsidR="00931FB7" w:rsidRPr="3431AD80">
              <w:rPr>
                <w:b/>
                <w:bCs/>
              </w:rPr>
              <w:t xml:space="preserve"> </w:t>
            </w:r>
            <w:r w:rsidR="00ED7999" w:rsidRPr="3431AD80">
              <w:rPr>
                <w:b/>
                <w:bCs/>
              </w:rPr>
              <w:t>corrections</w:t>
            </w:r>
            <w:r>
              <w:t>:</w:t>
            </w:r>
            <w:r w:rsidR="0070759E">
              <w:t xml:space="preserve"> Jim Cochrane</w:t>
            </w:r>
            <w:r w:rsidR="00B20E8E">
              <w:t xml:space="preserve">. Second </w:t>
            </w:r>
            <w:r w:rsidR="00D8075B">
              <w:t>Barbara Schoen</w:t>
            </w:r>
            <w:r w:rsidR="00E234B7">
              <w:t>.</w:t>
            </w:r>
            <w:r w:rsidR="004F30A4">
              <w:t xml:space="preserve"> </w:t>
            </w:r>
            <w:r w:rsidR="00BE17EA" w:rsidRPr="3431AD80">
              <w:rPr>
                <w:b/>
                <w:bCs/>
              </w:rPr>
              <w:t>Unanimous approval</w:t>
            </w:r>
            <w:r w:rsidR="009E1BE3" w:rsidRPr="3431AD80">
              <w:rPr>
                <w:b/>
                <w:bCs/>
              </w:rPr>
              <w:t xml:space="preserve"> </w:t>
            </w:r>
            <w:r w:rsidR="009E1BE3">
              <w:t>with one abstention – Kevin Morrison.</w:t>
            </w:r>
          </w:p>
        </w:tc>
        <w:tc>
          <w:tcPr>
            <w:tcW w:w="4015" w:type="dxa"/>
          </w:tcPr>
          <w:p w14:paraId="097ECA2F" w14:textId="774E9406" w:rsidR="005928D3" w:rsidRPr="00F02900" w:rsidRDefault="00EC78DB" w:rsidP="00D51BEE">
            <w:pPr>
              <w:pStyle w:val="ListParagraph"/>
              <w:numPr>
                <w:ilvl w:val="0"/>
                <w:numId w:val="4"/>
              </w:numPr>
            </w:pPr>
            <w:r>
              <w:t xml:space="preserve">Post </w:t>
            </w:r>
            <w:r w:rsidR="008B1B77">
              <w:t>revised</w:t>
            </w:r>
            <w:r>
              <w:t xml:space="preserve"> minutes</w:t>
            </w:r>
            <w:r w:rsidR="00ED7999" w:rsidRPr="00F02900">
              <w:t xml:space="preserve"> to website</w:t>
            </w:r>
          </w:p>
        </w:tc>
      </w:tr>
      <w:tr w:rsidR="002B2AC7" w:rsidRPr="00F02900" w14:paraId="42E05266" w14:textId="77777777" w:rsidTr="00CB150B">
        <w:trPr>
          <w:gridBefore w:val="1"/>
          <w:wBefore w:w="108" w:type="dxa"/>
          <w:trHeight w:val="99"/>
        </w:trPr>
        <w:tc>
          <w:tcPr>
            <w:tcW w:w="2070" w:type="dxa"/>
          </w:tcPr>
          <w:p w14:paraId="67971845" w14:textId="6C64DA94" w:rsidR="002B2AC7" w:rsidRPr="00F02900" w:rsidRDefault="002B2AC7" w:rsidP="00D51BEE"/>
        </w:tc>
        <w:tc>
          <w:tcPr>
            <w:tcW w:w="5130" w:type="dxa"/>
          </w:tcPr>
          <w:p w14:paraId="2A8AF86B" w14:textId="54C11537" w:rsidR="002B2AC7" w:rsidRPr="00F02900" w:rsidRDefault="002B2AC7" w:rsidP="00D51BEE"/>
        </w:tc>
        <w:tc>
          <w:tcPr>
            <w:tcW w:w="4015" w:type="dxa"/>
          </w:tcPr>
          <w:p w14:paraId="3068E32F" w14:textId="0E57CF14" w:rsidR="002B2AC7" w:rsidRDefault="002B2AC7" w:rsidP="00D51BEE">
            <w:pPr>
              <w:pStyle w:val="ListParagraph"/>
              <w:ind w:left="360"/>
            </w:pPr>
          </w:p>
        </w:tc>
      </w:tr>
      <w:tr w:rsidR="002B2AC7" w:rsidRPr="00F02900" w14:paraId="6E94986B" w14:textId="77777777" w:rsidTr="00CB150B">
        <w:trPr>
          <w:gridBefore w:val="1"/>
          <w:wBefore w:w="108" w:type="dxa"/>
        </w:trPr>
        <w:tc>
          <w:tcPr>
            <w:tcW w:w="11215" w:type="dxa"/>
            <w:gridSpan w:val="3"/>
          </w:tcPr>
          <w:p w14:paraId="124B51FA" w14:textId="44A6EADF" w:rsidR="002B2AC7" w:rsidRPr="00F42371" w:rsidRDefault="00CB150B" w:rsidP="00D51BEE">
            <w:pPr>
              <w:rPr>
                <w:b/>
                <w:bCs/>
              </w:rPr>
            </w:pPr>
            <w:r>
              <w:rPr>
                <w:b/>
                <w:bCs/>
              </w:rPr>
              <w:t>HO CORRESPONDENCE AND HEARINGS</w:t>
            </w:r>
          </w:p>
        </w:tc>
      </w:tr>
      <w:tr w:rsidR="002B2AC7" w:rsidRPr="00F02900" w14:paraId="35D86858" w14:textId="77777777" w:rsidTr="00CB150B">
        <w:trPr>
          <w:gridBefore w:val="1"/>
          <w:wBefore w:w="108" w:type="dxa"/>
          <w:trHeight w:val="954"/>
        </w:trPr>
        <w:tc>
          <w:tcPr>
            <w:tcW w:w="2070" w:type="dxa"/>
          </w:tcPr>
          <w:p w14:paraId="7144A998" w14:textId="4CEC31F0" w:rsidR="002B2AC7" w:rsidRPr="00C35114" w:rsidRDefault="002B2AC7" w:rsidP="00D51BEE">
            <w:r w:rsidRPr="00C35114">
              <w:t>Correspondence</w:t>
            </w:r>
          </w:p>
        </w:tc>
        <w:tc>
          <w:tcPr>
            <w:tcW w:w="5130" w:type="dxa"/>
          </w:tcPr>
          <w:p w14:paraId="722B2659" w14:textId="68057E36" w:rsidR="000F1D63" w:rsidRPr="00F02900" w:rsidRDefault="008B2FEA" w:rsidP="00E63FF3">
            <w:pPr>
              <w:pStyle w:val="ListParagraph"/>
              <w:numPr>
                <w:ilvl w:val="0"/>
                <w:numId w:val="7"/>
              </w:numPr>
            </w:pPr>
            <w:r>
              <w:t>Key topic</w:t>
            </w:r>
            <w:r w:rsidR="00AD5966">
              <w:t xml:space="preserve">s of homeowner </w:t>
            </w:r>
            <w:r w:rsidR="008863B0">
              <w:t>correspondence</w:t>
            </w:r>
            <w:r w:rsidR="00AD5966">
              <w:t xml:space="preserve"> since the October </w:t>
            </w:r>
            <w:r w:rsidR="00AA446F">
              <w:t>meeting were</w:t>
            </w:r>
            <w:r w:rsidR="00AD5966">
              <w:t xml:space="preserve"> </w:t>
            </w:r>
            <w:r w:rsidR="00D71A2A">
              <w:t>defensible space, STR DS Inspection</w:t>
            </w:r>
            <w:r w:rsidR="008863B0">
              <w:t xml:space="preserve">, and maintenance issues.  </w:t>
            </w:r>
          </w:p>
        </w:tc>
        <w:tc>
          <w:tcPr>
            <w:tcW w:w="4015" w:type="dxa"/>
          </w:tcPr>
          <w:p w14:paraId="7C6B2787" w14:textId="56B356D8" w:rsidR="002B2AC7" w:rsidRPr="00F02900" w:rsidRDefault="002B2AC7" w:rsidP="00D51BEE">
            <w:pPr>
              <w:pStyle w:val="ListParagraph"/>
              <w:numPr>
                <w:ilvl w:val="0"/>
                <w:numId w:val="7"/>
              </w:numPr>
            </w:pPr>
            <w:r>
              <w:t>Homeowner correspondence that still have open items continue to be addressed.</w:t>
            </w:r>
            <w:r w:rsidR="00DD39F9">
              <w:t xml:space="preserve"> </w:t>
            </w:r>
          </w:p>
        </w:tc>
      </w:tr>
      <w:tr w:rsidR="00E63FF3" w:rsidRPr="00F02900" w14:paraId="34A432D8" w14:textId="77777777" w:rsidTr="00CB150B">
        <w:trPr>
          <w:gridBefore w:val="1"/>
          <w:wBefore w:w="108" w:type="dxa"/>
        </w:trPr>
        <w:tc>
          <w:tcPr>
            <w:tcW w:w="11215" w:type="dxa"/>
            <w:gridSpan w:val="3"/>
          </w:tcPr>
          <w:p w14:paraId="4D50ED16" w14:textId="060B03D5" w:rsidR="00E63FF3" w:rsidRPr="00C35114" w:rsidRDefault="00E63FF3" w:rsidP="00D51BEE">
            <w:r w:rsidRPr="00C35114">
              <w:t>No Hearin</w:t>
            </w:r>
            <w:r w:rsidR="00DD3592" w:rsidRPr="00C35114">
              <w:t>g</w:t>
            </w:r>
            <w:r w:rsidR="0071253C" w:rsidRPr="00C35114">
              <w:t>s</w:t>
            </w:r>
            <w:r w:rsidR="00DD3592" w:rsidRPr="00C35114">
              <w:t xml:space="preserve"> </w:t>
            </w:r>
            <w:r w:rsidR="0071253C" w:rsidRPr="00C35114">
              <w:t>Required</w:t>
            </w:r>
          </w:p>
        </w:tc>
      </w:tr>
      <w:tr w:rsidR="0071253C" w:rsidRPr="00F02900" w14:paraId="4279165A" w14:textId="77777777" w:rsidTr="00CB150B">
        <w:trPr>
          <w:gridBefore w:val="1"/>
          <w:wBefore w:w="108" w:type="dxa"/>
        </w:trPr>
        <w:tc>
          <w:tcPr>
            <w:tcW w:w="11215" w:type="dxa"/>
            <w:gridSpan w:val="3"/>
          </w:tcPr>
          <w:p w14:paraId="36C1C396" w14:textId="77777777" w:rsidR="0071253C" w:rsidRPr="00F42371" w:rsidRDefault="0071253C" w:rsidP="00D51BEE">
            <w:pPr>
              <w:rPr>
                <w:b/>
                <w:bCs/>
              </w:rPr>
            </w:pPr>
          </w:p>
        </w:tc>
      </w:tr>
      <w:tr w:rsidR="002B2AC7" w:rsidRPr="00F02900" w14:paraId="3745F898" w14:textId="77777777" w:rsidTr="00CB150B">
        <w:trPr>
          <w:gridBefore w:val="1"/>
          <w:wBefore w:w="108" w:type="dxa"/>
        </w:trPr>
        <w:tc>
          <w:tcPr>
            <w:tcW w:w="11215" w:type="dxa"/>
            <w:gridSpan w:val="3"/>
          </w:tcPr>
          <w:p w14:paraId="596949ED" w14:textId="129F9645" w:rsidR="002B2AC7" w:rsidRPr="00F42371" w:rsidRDefault="00800DB9" w:rsidP="00D51BEE">
            <w:pPr>
              <w:rPr>
                <w:b/>
                <w:bCs/>
              </w:rPr>
            </w:pPr>
            <w:r>
              <w:rPr>
                <w:b/>
                <w:bCs/>
              </w:rPr>
              <w:t>REPORTS</w:t>
            </w:r>
          </w:p>
        </w:tc>
      </w:tr>
      <w:tr w:rsidR="002B2AC7" w:rsidRPr="00F02900" w14:paraId="1C84E21C" w14:textId="77777777" w:rsidTr="00CB150B">
        <w:trPr>
          <w:gridBefore w:val="1"/>
          <w:wBefore w:w="108" w:type="dxa"/>
        </w:trPr>
        <w:tc>
          <w:tcPr>
            <w:tcW w:w="2070" w:type="dxa"/>
          </w:tcPr>
          <w:p w14:paraId="25CEABC9" w14:textId="57C00B84" w:rsidR="002B2AC7" w:rsidRPr="00F02900" w:rsidRDefault="002B2AC7" w:rsidP="00D51BEE">
            <w:r w:rsidRPr="00F02900">
              <w:t>Monthly financial review</w:t>
            </w:r>
          </w:p>
        </w:tc>
        <w:tc>
          <w:tcPr>
            <w:tcW w:w="5130" w:type="dxa"/>
          </w:tcPr>
          <w:p w14:paraId="21967BA4" w14:textId="46CBECEC" w:rsidR="002B2AC7" w:rsidRDefault="002B2AC7" w:rsidP="00D51BEE">
            <w:pPr>
              <w:pStyle w:val="ListParagraph"/>
              <w:numPr>
                <w:ilvl w:val="0"/>
                <w:numId w:val="7"/>
              </w:numPr>
            </w:pPr>
            <w:r>
              <w:t xml:space="preserve">Monthly financial review: </w:t>
            </w:r>
            <w:r w:rsidR="006B4A1D">
              <w:t>Treasurer</w:t>
            </w:r>
            <w:r w:rsidR="002D70B3">
              <w:t>, J. Kary gave a</w:t>
            </w:r>
            <w:r w:rsidR="005752BF">
              <w:t xml:space="preserve"> brief overview of </w:t>
            </w:r>
            <w:r w:rsidR="006B4A1D">
              <w:t>the financials.  McClintock has had some transition</w:t>
            </w:r>
            <w:r w:rsidR="00150D45">
              <w:t xml:space="preserve"> with staff covering LFG</w:t>
            </w:r>
            <w:r w:rsidR="0025658F">
              <w:t xml:space="preserve"> and there are still </w:t>
            </w:r>
            <w:r w:rsidR="009E43E8">
              <w:t xml:space="preserve">some </w:t>
            </w:r>
            <w:r w:rsidR="007F388B">
              <w:t xml:space="preserve">items on the </w:t>
            </w:r>
            <w:r w:rsidR="004C313C">
              <w:t xml:space="preserve">financial reports that </w:t>
            </w:r>
            <w:r w:rsidR="007D0A71">
              <w:t>need revisions.</w:t>
            </w:r>
            <w:r w:rsidR="004C313C">
              <w:t xml:space="preserve">  </w:t>
            </w:r>
            <w:r w:rsidR="00027D6A">
              <w:t>No major issue this month.</w:t>
            </w:r>
            <w:r w:rsidR="007D0A71">
              <w:t xml:space="preserve"> </w:t>
            </w:r>
            <w:r w:rsidR="00C51B3D">
              <w:t xml:space="preserve">McClintock </w:t>
            </w:r>
            <w:r w:rsidR="00E358D6">
              <w:t xml:space="preserve">is </w:t>
            </w:r>
            <w:r w:rsidR="00C51B3D">
              <w:t xml:space="preserve">preparing </w:t>
            </w:r>
            <w:r w:rsidR="00E358D6">
              <w:t xml:space="preserve">the </w:t>
            </w:r>
            <w:r w:rsidR="00C51B3D">
              <w:t xml:space="preserve">financial </w:t>
            </w:r>
            <w:r w:rsidR="00A26740">
              <w:t xml:space="preserve">projection </w:t>
            </w:r>
            <w:r w:rsidR="00C51B3D">
              <w:t xml:space="preserve">needed for the annual </w:t>
            </w:r>
            <w:r w:rsidR="00E358D6">
              <w:t xml:space="preserve">disclosures </w:t>
            </w:r>
            <w:r w:rsidR="00C51B3D">
              <w:t>mailing</w:t>
            </w:r>
            <w:r w:rsidR="00E358D6">
              <w:t>.</w:t>
            </w:r>
          </w:p>
          <w:p w14:paraId="04A0F492" w14:textId="03EA7FED" w:rsidR="002B2AC7" w:rsidRPr="00F02900" w:rsidRDefault="002B2AC7" w:rsidP="00D51BEE">
            <w:pPr>
              <w:pStyle w:val="ListParagraph"/>
              <w:ind w:left="1080"/>
            </w:pPr>
          </w:p>
        </w:tc>
        <w:tc>
          <w:tcPr>
            <w:tcW w:w="4015" w:type="dxa"/>
          </w:tcPr>
          <w:p w14:paraId="446D22F8" w14:textId="77777777" w:rsidR="000D2F0C" w:rsidRDefault="002D70B3" w:rsidP="00D51BEE">
            <w:pPr>
              <w:pStyle w:val="ListParagraph"/>
              <w:numPr>
                <w:ilvl w:val="0"/>
                <w:numId w:val="7"/>
              </w:numPr>
            </w:pPr>
            <w:r>
              <w:t>Send r</w:t>
            </w:r>
            <w:r w:rsidR="00C87F64">
              <w:t xml:space="preserve">evised reports </w:t>
            </w:r>
            <w:r>
              <w:t xml:space="preserve">to </w:t>
            </w:r>
            <w:r w:rsidR="00C87F64">
              <w:t>the board</w:t>
            </w:r>
            <w:r>
              <w:t xml:space="preserve"> when</w:t>
            </w:r>
            <w:r w:rsidR="00B77FC4">
              <w:t xml:space="preserve"> received</w:t>
            </w:r>
            <w:r w:rsidR="00C87F64">
              <w:t>.</w:t>
            </w:r>
          </w:p>
          <w:p w14:paraId="2DD34182" w14:textId="37516A74" w:rsidR="00A26740" w:rsidRPr="00F02900" w:rsidRDefault="00A46C26" w:rsidP="00D51BEE">
            <w:pPr>
              <w:pStyle w:val="ListParagraph"/>
              <w:numPr>
                <w:ilvl w:val="0"/>
                <w:numId w:val="7"/>
              </w:numPr>
            </w:pPr>
            <w:r>
              <w:t>Send a</w:t>
            </w:r>
            <w:r w:rsidR="00A26740">
              <w:t xml:space="preserve">nnual Budget and Policies Disclosure mailing </w:t>
            </w:r>
            <w:r w:rsidR="00672497">
              <w:t>before</w:t>
            </w:r>
            <w:r w:rsidR="00A66AAD">
              <w:t xml:space="preserve"> </w:t>
            </w:r>
            <w:r w:rsidR="00B86578">
              <w:t>the</w:t>
            </w:r>
            <w:r w:rsidR="009C5DB5">
              <w:t xml:space="preserve"> end of</w:t>
            </w:r>
            <w:r>
              <w:t xml:space="preserve"> November</w:t>
            </w:r>
          </w:p>
        </w:tc>
      </w:tr>
      <w:tr w:rsidR="002B2AC7" w:rsidRPr="00F02900" w14:paraId="4A639CBD" w14:textId="77777777" w:rsidTr="00CB150B">
        <w:trPr>
          <w:gridBefore w:val="1"/>
          <w:wBefore w:w="108" w:type="dxa"/>
          <w:trHeight w:val="1295"/>
        </w:trPr>
        <w:tc>
          <w:tcPr>
            <w:tcW w:w="2070" w:type="dxa"/>
          </w:tcPr>
          <w:p w14:paraId="2280D409" w14:textId="3D2B25BE" w:rsidR="002B2AC7" w:rsidRPr="00F02900" w:rsidRDefault="00946070" w:rsidP="00D51BEE">
            <w:r>
              <w:t>Reserve Study</w:t>
            </w:r>
          </w:p>
        </w:tc>
        <w:tc>
          <w:tcPr>
            <w:tcW w:w="5130" w:type="dxa"/>
          </w:tcPr>
          <w:p w14:paraId="7042FE19" w14:textId="0B2CFFD0" w:rsidR="002B2AC7" w:rsidRDefault="0093489A" w:rsidP="00D51BEE">
            <w:pPr>
              <w:pStyle w:val="ListParagraph"/>
              <w:numPr>
                <w:ilvl w:val="0"/>
                <w:numId w:val="7"/>
              </w:numPr>
            </w:pPr>
            <w:r>
              <w:t>K. Slusher</w:t>
            </w:r>
            <w:r w:rsidR="002641A5">
              <w:t xml:space="preserve"> </w:t>
            </w:r>
            <w:r w:rsidR="00C5237B">
              <w:t xml:space="preserve">stated that </w:t>
            </w:r>
            <w:r w:rsidR="009F47A8">
              <w:t>the best</w:t>
            </w:r>
            <w:r w:rsidR="002641A5">
              <w:t xml:space="preserve"> practice </w:t>
            </w:r>
            <w:r w:rsidR="00C5237B">
              <w:t xml:space="preserve">is for associations to </w:t>
            </w:r>
            <w:r w:rsidR="0091032F">
              <w:t>contract</w:t>
            </w:r>
            <w:r w:rsidR="005B0B20">
              <w:t xml:space="preserve"> with </w:t>
            </w:r>
            <w:r w:rsidR="00CA050A" w:rsidRPr="00CA050A">
              <w:t>an independent, credentialed reserve analyst</w:t>
            </w:r>
            <w:r w:rsidR="006B22AE">
              <w:t xml:space="preserve"> </w:t>
            </w:r>
            <w:r w:rsidR="005B0B20">
              <w:t>to</w:t>
            </w:r>
            <w:r w:rsidR="0091032F">
              <w:t xml:space="preserve"> </w:t>
            </w:r>
            <w:r w:rsidR="006B22AE">
              <w:t>prepare</w:t>
            </w:r>
            <w:r w:rsidR="0091032F">
              <w:t xml:space="preserve"> a comprehensive </w:t>
            </w:r>
            <w:r w:rsidR="00B7163E">
              <w:t xml:space="preserve">reserve </w:t>
            </w:r>
            <w:r w:rsidR="0091032F">
              <w:t xml:space="preserve">study for the property.  </w:t>
            </w:r>
            <w:r w:rsidR="009C5DB5">
              <w:t xml:space="preserve">Per civil code, </w:t>
            </w:r>
            <w:r w:rsidR="00122E6A">
              <w:t>a</w:t>
            </w:r>
            <w:r w:rsidR="00D33199">
              <w:t xml:space="preserve">ll HOA’s are required </w:t>
            </w:r>
            <w:r w:rsidR="00810646">
              <w:t xml:space="preserve">to </w:t>
            </w:r>
            <w:r w:rsidR="00F22FB3">
              <w:t xml:space="preserve">update </w:t>
            </w:r>
            <w:r w:rsidR="009F47A8">
              <w:t>their</w:t>
            </w:r>
            <w:r w:rsidR="006B22AE">
              <w:t xml:space="preserve"> reserve</w:t>
            </w:r>
            <w:r w:rsidR="00F22FB3">
              <w:t xml:space="preserve"> study</w:t>
            </w:r>
            <w:r w:rsidR="009953E9">
              <w:t xml:space="preserve"> every 3 years</w:t>
            </w:r>
            <w:r w:rsidR="005328FC">
              <w:t xml:space="preserve"> with a visual inspection by the reserve</w:t>
            </w:r>
            <w:r w:rsidR="009F47A8">
              <w:t xml:space="preserve"> analyst</w:t>
            </w:r>
            <w:r w:rsidR="005328FC">
              <w:t>.</w:t>
            </w:r>
            <w:r w:rsidR="009F47A8">
              <w:t xml:space="preserve"> </w:t>
            </w:r>
          </w:p>
          <w:p w14:paraId="43531E7F" w14:textId="2485AC9F" w:rsidR="002B2AC7" w:rsidRDefault="002B2AC7" w:rsidP="00D51BEE">
            <w:pPr>
              <w:pStyle w:val="ListParagraph"/>
              <w:ind w:left="1080"/>
            </w:pPr>
          </w:p>
        </w:tc>
        <w:tc>
          <w:tcPr>
            <w:tcW w:w="4015" w:type="dxa"/>
          </w:tcPr>
          <w:p w14:paraId="794587FF" w14:textId="209786CA" w:rsidR="002B2AC7" w:rsidRDefault="00447DF2" w:rsidP="00D51BEE">
            <w:pPr>
              <w:pStyle w:val="ListParagraph"/>
              <w:numPr>
                <w:ilvl w:val="0"/>
                <w:numId w:val="7"/>
              </w:numPr>
            </w:pPr>
            <w:r>
              <w:t>Obtain bids for the board to consider at the January meeting.</w:t>
            </w:r>
          </w:p>
          <w:p w14:paraId="66C5B953" w14:textId="5E100307" w:rsidR="00D6772C" w:rsidRDefault="00D6772C" w:rsidP="00D51BEE">
            <w:pPr>
              <w:pStyle w:val="ListParagraph"/>
              <w:ind w:left="360"/>
            </w:pPr>
          </w:p>
        </w:tc>
      </w:tr>
      <w:tr w:rsidR="002B2AC7" w:rsidRPr="00F02900" w14:paraId="2DAD430B" w14:textId="77777777" w:rsidTr="00CB150B">
        <w:trPr>
          <w:gridBefore w:val="1"/>
          <w:wBefore w:w="108" w:type="dxa"/>
          <w:trHeight w:val="4560"/>
        </w:trPr>
        <w:tc>
          <w:tcPr>
            <w:tcW w:w="2070" w:type="dxa"/>
          </w:tcPr>
          <w:p w14:paraId="5247AD81" w14:textId="394F83E4" w:rsidR="002B2AC7" w:rsidRPr="00F02900" w:rsidRDefault="00946070" w:rsidP="00D51BEE">
            <w:r>
              <w:lastRenderedPageBreak/>
              <w:t>Insurance Committee</w:t>
            </w:r>
          </w:p>
        </w:tc>
        <w:tc>
          <w:tcPr>
            <w:tcW w:w="5130" w:type="dxa"/>
          </w:tcPr>
          <w:p w14:paraId="6CEE8D78" w14:textId="02FAB9F2" w:rsidR="002B2AC7" w:rsidRDefault="0095142E" w:rsidP="00D51BEE">
            <w:pPr>
              <w:pStyle w:val="ListParagraph"/>
              <w:numPr>
                <w:ilvl w:val="0"/>
                <w:numId w:val="7"/>
              </w:numPr>
            </w:pPr>
            <w:r>
              <w:t>M. Pierpoint</w:t>
            </w:r>
            <w:r w:rsidR="001856E5">
              <w:t xml:space="preserve"> </w:t>
            </w:r>
            <w:r w:rsidR="00AE7EBD">
              <w:t>discussed</w:t>
            </w:r>
            <w:r w:rsidR="00CC60A5">
              <w:t xml:space="preserve"> </w:t>
            </w:r>
            <w:r w:rsidR="001856E5">
              <w:t>formation of an ad hock insurance committee</w:t>
            </w:r>
            <w:r w:rsidR="006D4FF0">
              <w:t xml:space="preserve"> January 2025 – June 2025</w:t>
            </w:r>
            <w:r w:rsidR="00CC60A5">
              <w:t>, which was proposed during the August meeting</w:t>
            </w:r>
            <w:r w:rsidR="001856E5">
              <w:t xml:space="preserve">. </w:t>
            </w:r>
            <w:r w:rsidR="006D4FF0">
              <w:t>The purpose</w:t>
            </w:r>
            <w:r w:rsidR="0049432B">
              <w:t xml:space="preserve"> of the committee is to do a deep dive </w:t>
            </w:r>
            <w:r w:rsidR="00434B9F">
              <w:t>into insurance</w:t>
            </w:r>
            <w:r w:rsidR="00D81620">
              <w:t xml:space="preserve"> to identify and propose the best insurance plan for the</w:t>
            </w:r>
            <w:r w:rsidR="00105988">
              <w:t xml:space="preserve"> HAO before the next insurance renewal.</w:t>
            </w:r>
          </w:p>
          <w:p w14:paraId="22D800F6" w14:textId="298CBC50" w:rsidR="0049432B" w:rsidRDefault="0049432B" w:rsidP="00D51BEE">
            <w:pPr>
              <w:pStyle w:val="ListParagraph"/>
              <w:ind w:left="360"/>
            </w:pPr>
          </w:p>
        </w:tc>
        <w:tc>
          <w:tcPr>
            <w:tcW w:w="4015" w:type="dxa"/>
          </w:tcPr>
          <w:p w14:paraId="07B59770" w14:textId="77777777" w:rsidR="00D6772C" w:rsidRDefault="66C68C6D" w:rsidP="00D51BEE">
            <w:pPr>
              <w:pStyle w:val="ListParagraph"/>
              <w:numPr>
                <w:ilvl w:val="0"/>
                <w:numId w:val="7"/>
              </w:numPr>
            </w:pPr>
            <w:r>
              <w:t>Deliverables:</w:t>
            </w:r>
          </w:p>
          <w:p w14:paraId="72662787" w14:textId="7BBCCABD" w:rsidR="00D6772C" w:rsidRDefault="66C68C6D" w:rsidP="00D51BEE">
            <w:pPr>
              <w:pStyle w:val="ListParagraph"/>
              <w:numPr>
                <w:ilvl w:val="1"/>
                <w:numId w:val="7"/>
              </w:numPr>
            </w:pPr>
            <w:r>
              <w:t>Outline of different types of insurance the HOA needs to cover</w:t>
            </w:r>
          </w:p>
          <w:p w14:paraId="2831EB70" w14:textId="77777777" w:rsidR="00D6772C" w:rsidRDefault="66C68C6D" w:rsidP="00D51BEE">
            <w:pPr>
              <w:pStyle w:val="ListParagraph"/>
              <w:numPr>
                <w:ilvl w:val="1"/>
                <w:numId w:val="7"/>
              </w:numPr>
            </w:pPr>
            <w:r>
              <w:t>Recommended insurance approach and range of costed proposals, including working with at least one broker/agent</w:t>
            </w:r>
          </w:p>
          <w:p w14:paraId="19D13B91" w14:textId="77777777" w:rsidR="00D6772C" w:rsidRDefault="66C68C6D" w:rsidP="00D51BEE">
            <w:pPr>
              <w:pStyle w:val="ListParagraph"/>
              <w:numPr>
                <w:ilvl w:val="1"/>
                <w:numId w:val="7"/>
              </w:numPr>
            </w:pPr>
            <w:r>
              <w:t>Other considerations to be incorporated into 2025/2026 budget and operating plan</w:t>
            </w:r>
          </w:p>
          <w:p w14:paraId="53A9A1B3" w14:textId="695564B0" w:rsidR="00D6772C" w:rsidRDefault="66C68C6D" w:rsidP="00D51BEE">
            <w:pPr>
              <w:pStyle w:val="ListParagraph"/>
              <w:numPr>
                <w:ilvl w:val="1"/>
                <w:numId w:val="7"/>
              </w:numPr>
            </w:pPr>
            <w:r>
              <w:t>Recommendations to the board for discussion and next steps before the end of June 2025</w:t>
            </w:r>
          </w:p>
        </w:tc>
      </w:tr>
      <w:tr w:rsidR="00535941" w:rsidRPr="00F02900" w14:paraId="4F327715" w14:textId="77777777" w:rsidTr="00CB150B">
        <w:trPr>
          <w:gridBefore w:val="1"/>
          <w:wBefore w:w="108" w:type="dxa"/>
        </w:trPr>
        <w:tc>
          <w:tcPr>
            <w:tcW w:w="2070" w:type="dxa"/>
          </w:tcPr>
          <w:p w14:paraId="5FF55386" w14:textId="77777777" w:rsidR="00535941" w:rsidRPr="00F02900" w:rsidRDefault="00535941" w:rsidP="00D51BEE"/>
        </w:tc>
        <w:tc>
          <w:tcPr>
            <w:tcW w:w="5130" w:type="dxa"/>
          </w:tcPr>
          <w:p w14:paraId="6BEE24CA" w14:textId="631CF5F7" w:rsidR="00535941" w:rsidRDefault="00535941" w:rsidP="00D51BEE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5FBBE440">
              <w:rPr>
                <w:b/>
                <w:bCs/>
              </w:rPr>
              <w:t xml:space="preserve">Motion to </w:t>
            </w:r>
            <w:r w:rsidR="00EB7674" w:rsidRPr="5FBBE440">
              <w:rPr>
                <w:b/>
                <w:bCs/>
              </w:rPr>
              <w:t xml:space="preserve">appoint </w:t>
            </w:r>
            <w:r w:rsidR="563255A4" w:rsidRPr="5FBBE440">
              <w:rPr>
                <w:b/>
                <w:bCs/>
              </w:rPr>
              <w:t xml:space="preserve">an </w:t>
            </w:r>
            <w:r w:rsidR="0054721A" w:rsidRPr="5FBBE440">
              <w:rPr>
                <w:b/>
                <w:bCs/>
              </w:rPr>
              <w:t>Ad</w:t>
            </w:r>
            <w:r w:rsidR="00EB7674" w:rsidRPr="5FBBE440">
              <w:rPr>
                <w:b/>
                <w:bCs/>
              </w:rPr>
              <w:t xml:space="preserve"> </w:t>
            </w:r>
            <w:r w:rsidR="0054721A" w:rsidRPr="5FBBE440">
              <w:rPr>
                <w:b/>
                <w:bCs/>
              </w:rPr>
              <w:t>H</w:t>
            </w:r>
            <w:r w:rsidR="00EB7674" w:rsidRPr="5FBBE440">
              <w:rPr>
                <w:b/>
                <w:bCs/>
              </w:rPr>
              <w:t xml:space="preserve">oc Insurance </w:t>
            </w:r>
            <w:r w:rsidR="008A3E99">
              <w:rPr>
                <w:b/>
                <w:bCs/>
              </w:rPr>
              <w:t>C</w:t>
            </w:r>
            <w:r w:rsidR="00EB7674" w:rsidRPr="5FBBE440">
              <w:rPr>
                <w:b/>
                <w:bCs/>
              </w:rPr>
              <w:t>ommittee</w:t>
            </w:r>
            <w:r w:rsidR="0054721A" w:rsidRPr="5FBBE440">
              <w:rPr>
                <w:b/>
                <w:bCs/>
              </w:rPr>
              <w:t>, January 2025 – June 2025</w:t>
            </w:r>
            <w:r w:rsidR="00EB7674">
              <w:t>: M. Pierpoint. Second</w:t>
            </w:r>
            <w:r w:rsidR="005903A0">
              <w:t xml:space="preserve">: </w:t>
            </w:r>
            <w:r w:rsidR="00EB7674">
              <w:t xml:space="preserve">J. Cochrane. </w:t>
            </w:r>
            <w:r w:rsidR="00EB7674" w:rsidRPr="5FBBE440">
              <w:rPr>
                <w:b/>
                <w:bCs/>
              </w:rPr>
              <w:t>Unanimous approval.</w:t>
            </w:r>
          </w:p>
          <w:p w14:paraId="619215AB" w14:textId="12D8BC01" w:rsidR="00EB7674" w:rsidRDefault="00EB7674" w:rsidP="00D51BEE"/>
        </w:tc>
        <w:tc>
          <w:tcPr>
            <w:tcW w:w="4015" w:type="dxa"/>
          </w:tcPr>
          <w:p w14:paraId="3C5620BB" w14:textId="6917C83E" w:rsidR="00535941" w:rsidRDefault="367348DE" w:rsidP="00D51BEE">
            <w:pPr>
              <w:pStyle w:val="ListParagraph"/>
              <w:numPr>
                <w:ilvl w:val="0"/>
                <w:numId w:val="7"/>
              </w:numPr>
            </w:pPr>
            <w:r>
              <w:t>Committee Members:  Chair; Bill Schoen.  Members; Jason Kary, Kevin Morrison, Kierstin Slusher, Chris Cantos, Gary/Jeff Sealy.</w:t>
            </w:r>
          </w:p>
        </w:tc>
      </w:tr>
      <w:tr w:rsidR="002B2AC7" w:rsidRPr="00F02900" w14:paraId="7B833D2E" w14:textId="77777777" w:rsidTr="00CB150B">
        <w:trPr>
          <w:gridBefore w:val="1"/>
          <w:wBefore w:w="108" w:type="dxa"/>
        </w:trPr>
        <w:tc>
          <w:tcPr>
            <w:tcW w:w="7200" w:type="dxa"/>
            <w:gridSpan w:val="2"/>
          </w:tcPr>
          <w:p w14:paraId="600D9B01" w14:textId="34CA6756" w:rsidR="002B2AC7" w:rsidRPr="00F42371" w:rsidRDefault="00B56AB5" w:rsidP="00D51BEE">
            <w:pPr>
              <w:rPr>
                <w:b/>
                <w:bCs/>
              </w:rPr>
            </w:pPr>
            <w:r>
              <w:rPr>
                <w:b/>
                <w:bCs/>
              </w:rPr>
              <w:t>MANAGERS REPORT</w:t>
            </w:r>
          </w:p>
        </w:tc>
        <w:tc>
          <w:tcPr>
            <w:tcW w:w="4015" w:type="dxa"/>
          </w:tcPr>
          <w:p w14:paraId="05006730" w14:textId="77777777" w:rsidR="002B2AC7" w:rsidRPr="00F02900" w:rsidRDefault="002B2AC7" w:rsidP="00D51BEE"/>
        </w:tc>
      </w:tr>
      <w:tr w:rsidR="002B2AC7" w:rsidRPr="00F02900" w14:paraId="21A050F3" w14:textId="77777777" w:rsidTr="00CB150B">
        <w:trPr>
          <w:gridBefore w:val="1"/>
          <w:wBefore w:w="108" w:type="dxa"/>
        </w:trPr>
        <w:tc>
          <w:tcPr>
            <w:tcW w:w="2070" w:type="dxa"/>
          </w:tcPr>
          <w:p w14:paraId="6EAB7BA4" w14:textId="77777777" w:rsidR="002B2AC7" w:rsidRDefault="00746D12" w:rsidP="00D51BEE">
            <w:r>
              <w:t>Corporate Transparency</w:t>
            </w:r>
            <w:r w:rsidR="00833910">
              <w:t xml:space="preserve"> Act</w:t>
            </w:r>
          </w:p>
          <w:p w14:paraId="4B333126" w14:textId="77777777" w:rsidR="00833910" w:rsidRDefault="00833910" w:rsidP="00833910"/>
          <w:p w14:paraId="3B9F8AFB" w14:textId="77777777" w:rsidR="002A48E9" w:rsidRDefault="002A48E9" w:rsidP="00833910"/>
          <w:p w14:paraId="18D3CD3E" w14:textId="7687323F" w:rsidR="00833910" w:rsidRDefault="00833910" w:rsidP="00833910">
            <w:r>
              <w:t>General Admin.</w:t>
            </w:r>
          </w:p>
          <w:p w14:paraId="04C80EEF" w14:textId="126FEBE6" w:rsidR="00833910" w:rsidRPr="00833910" w:rsidRDefault="00833910" w:rsidP="00833910"/>
        </w:tc>
        <w:tc>
          <w:tcPr>
            <w:tcW w:w="5130" w:type="dxa"/>
          </w:tcPr>
          <w:p w14:paraId="05198557" w14:textId="62AD6100" w:rsidR="007A4C41" w:rsidRDefault="00805975" w:rsidP="00D51BEE">
            <w:pPr>
              <w:pStyle w:val="ListParagraph"/>
              <w:numPr>
                <w:ilvl w:val="0"/>
                <w:numId w:val="10"/>
              </w:numPr>
            </w:pPr>
            <w:r>
              <w:t>M. Pierpoint</w:t>
            </w:r>
            <w:r w:rsidR="49EEA439">
              <w:t>: Corporate</w:t>
            </w:r>
            <w:r w:rsidR="00A93A2F">
              <w:t xml:space="preserve"> </w:t>
            </w:r>
            <w:r w:rsidR="007A4C41">
              <w:t>Transparency Report</w:t>
            </w:r>
            <w:r w:rsidR="00886231">
              <w:t xml:space="preserve"> (</w:t>
            </w:r>
            <w:r w:rsidR="007A4C41">
              <w:t>BOIR) was submitted</w:t>
            </w:r>
            <w:r w:rsidR="00F415FF">
              <w:t xml:space="preserve"> via the</w:t>
            </w:r>
            <w:r w:rsidR="007A4C41">
              <w:t xml:space="preserve"> online</w:t>
            </w:r>
            <w:r w:rsidR="00F415FF">
              <w:t xml:space="preserve"> form</w:t>
            </w:r>
            <w:r w:rsidR="007A4C41">
              <w:t xml:space="preserve"> on October 15</w:t>
            </w:r>
            <w:r w:rsidR="007A4C41" w:rsidRPr="3431AD80">
              <w:rPr>
                <w:vertAlign w:val="superscript"/>
              </w:rPr>
              <w:t>th</w:t>
            </w:r>
            <w:r w:rsidR="007A4C41">
              <w:t xml:space="preserve">. </w:t>
            </w:r>
          </w:p>
          <w:p w14:paraId="5A547E89" w14:textId="77777777" w:rsidR="002A48E9" w:rsidRDefault="002A48E9" w:rsidP="002A48E9">
            <w:pPr>
              <w:pStyle w:val="ListParagraph"/>
              <w:ind w:left="360"/>
            </w:pPr>
          </w:p>
          <w:p w14:paraId="55775A6E" w14:textId="47BBE8C8" w:rsidR="002B2AC7" w:rsidRDefault="00A331FB" w:rsidP="00D51BEE">
            <w:pPr>
              <w:pStyle w:val="ListParagraph"/>
              <w:numPr>
                <w:ilvl w:val="0"/>
                <w:numId w:val="10"/>
              </w:numPr>
            </w:pPr>
            <w:r>
              <w:t>K.</w:t>
            </w:r>
            <w:r w:rsidR="00E24C04">
              <w:t xml:space="preserve"> Slusher</w:t>
            </w:r>
            <w:r w:rsidR="00AD71CF">
              <w:t>:</w:t>
            </w:r>
            <w:r w:rsidR="00E24C04">
              <w:t xml:space="preserve"> getting settled in and</w:t>
            </w:r>
            <w:r w:rsidR="00E64305">
              <w:t xml:space="preserve"> creating processes for the office. </w:t>
            </w:r>
            <w:r w:rsidR="00F17FC0">
              <w:t>Continuing to receive approvals for</w:t>
            </w:r>
            <w:r w:rsidR="003E5F95">
              <w:t xml:space="preserve"> </w:t>
            </w:r>
            <w:r w:rsidR="00AD71CF">
              <w:t>electronic</w:t>
            </w:r>
            <w:r w:rsidR="003E5F95">
              <w:t xml:space="preserve"> </w:t>
            </w:r>
            <w:r w:rsidR="00AD71CF">
              <w:t>homeowner c</w:t>
            </w:r>
            <w:r w:rsidR="003E5F95">
              <w:t xml:space="preserve">ommunication.  Working with J. Kary </w:t>
            </w:r>
            <w:r w:rsidR="00AD71CF">
              <w:t>to set up</w:t>
            </w:r>
            <w:r w:rsidR="003E5F95">
              <w:t xml:space="preserve"> </w:t>
            </w:r>
            <w:r w:rsidR="00AD71CF">
              <w:t>the ADP timekeeping module for association employees</w:t>
            </w:r>
            <w:r w:rsidR="00580BA4">
              <w:t>, which w</w:t>
            </w:r>
            <w:r w:rsidR="006375BD">
              <w:t>ill streamline the payroll process</w:t>
            </w:r>
            <w:r w:rsidR="003C1281">
              <w:t xml:space="preserve"> and ensure the HOA is incompliance with CA employment law</w:t>
            </w:r>
            <w:r w:rsidR="00E02B68">
              <w:t>.</w:t>
            </w:r>
          </w:p>
          <w:p w14:paraId="09F1A638" w14:textId="2792431C" w:rsidR="001900EC" w:rsidRDefault="001900EC" w:rsidP="00D51BEE">
            <w:pPr>
              <w:pStyle w:val="ListParagraph"/>
              <w:numPr>
                <w:ilvl w:val="0"/>
                <w:numId w:val="10"/>
              </w:numPr>
            </w:pPr>
            <w:r>
              <w:t>K. Slusher: update</w:t>
            </w:r>
            <w:r w:rsidR="00682105">
              <w:t xml:space="preserve"> on </w:t>
            </w:r>
            <w:r w:rsidR="00843E91">
              <w:t xml:space="preserve">potential </w:t>
            </w:r>
            <w:r w:rsidR="00682105">
              <w:t>new</w:t>
            </w:r>
            <w:r>
              <w:t xml:space="preserve"> gate locking system. </w:t>
            </w:r>
            <w:r w:rsidR="00843E91">
              <w:t>A remote activated system will r</w:t>
            </w:r>
            <w:r>
              <w:t>equire</w:t>
            </w:r>
            <w:r w:rsidR="004D7DDF">
              <w:t xml:space="preserve"> </w:t>
            </w:r>
            <w:proofErr w:type="spellStart"/>
            <w:r w:rsidR="004D7DDF">
              <w:t>WiFi</w:t>
            </w:r>
            <w:proofErr w:type="spellEnd"/>
            <w:r w:rsidR="004D7DDF">
              <w:t xml:space="preserve"> access for each lock. Will work with current</w:t>
            </w:r>
            <w:r w:rsidR="00FC5D07">
              <w:t xml:space="preserve"> bulk spectrum internet coverage to facilitate connections for locks</w:t>
            </w:r>
            <w:r w:rsidR="00843E91">
              <w:t>.</w:t>
            </w:r>
            <w:r w:rsidR="00FC5D07">
              <w:t xml:space="preserve"> </w:t>
            </w:r>
          </w:p>
        </w:tc>
        <w:tc>
          <w:tcPr>
            <w:tcW w:w="4015" w:type="dxa"/>
          </w:tcPr>
          <w:p w14:paraId="7C121E9D" w14:textId="77777777" w:rsidR="002B2AC7" w:rsidRDefault="002B2AC7" w:rsidP="00D51BEE">
            <w:pPr>
              <w:pStyle w:val="ListParagraph"/>
              <w:ind w:left="360"/>
            </w:pPr>
          </w:p>
          <w:p w14:paraId="3196D87E" w14:textId="77777777" w:rsidR="002B2AC7" w:rsidRDefault="002B2AC7" w:rsidP="00D51BEE">
            <w:pPr>
              <w:pStyle w:val="ListParagraph"/>
            </w:pPr>
          </w:p>
          <w:p w14:paraId="39DAD4B0" w14:textId="77777777" w:rsidR="002B2AC7" w:rsidRDefault="002B2AC7" w:rsidP="00D51BEE">
            <w:pPr>
              <w:pStyle w:val="ListParagraph"/>
              <w:ind w:left="360"/>
            </w:pPr>
          </w:p>
          <w:p w14:paraId="07AB5E72" w14:textId="77777777" w:rsidR="002A48E9" w:rsidRDefault="002A48E9" w:rsidP="002A48E9">
            <w:pPr>
              <w:pStyle w:val="ListParagraph"/>
              <w:ind w:left="360"/>
            </w:pPr>
          </w:p>
          <w:p w14:paraId="62A005DA" w14:textId="72A38ED4" w:rsidR="006E6F30" w:rsidRDefault="006E6F30" w:rsidP="00D51BEE">
            <w:pPr>
              <w:pStyle w:val="ListParagraph"/>
              <w:numPr>
                <w:ilvl w:val="0"/>
                <w:numId w:val="10"/>
              </w:numPr>
            </w:pPr>
            <w:r>
              <w:t xml:space="preserve">Annual disclosure mailer </w:t>
            </w:r>
            <w:r w:rsidR="003E51DD">
              <w:t xml:space="preserve">to </w:t>
            </w:r>
            <w:r w:rsidR="00B81AEB">
              <w:t>i</w:t>
            </w:r>
            <w:r>
              <w:t>nclude</w:t>
            </w:r>
            <w:r w:rsidR="00296FA1">
              <w:t xml:space="preserve"> </w:t>
            </w:r>
            <w:r w:rsidR="00B81AEB">
              <w:t xml:space="preserve">form for </w:t>
            </w:r>
            <w:r w:rsidR="00296FA1">
              <w:t>update</w:t>
            </w:r>
            <w:r w:rsidR="001054AE">
              <w:t>d</w:t>
            </w:r>
            <w:r w:rsidR="00296FA1">
              <w:t xml:space="preserve"> owner contact information and communication </w:t>
            </w:r>
            <w:r w:rsidR="005A74ED">
              <w:t>preferences</w:t>
            </w:r>
          </w:p>
          <w:p w14:paraId="0F6A523D" w14:textId="77777777" w:rsidR="00B07E5A" w:rsidRPr="00B07E5A" w:rsidRDefault="00B07E5A" w:rsidP="00D51BEE"/>
          <w:p w14:paraId="7A2A778B" w14:textId="77777777" w:rsidR="00B07E5A" w:rsidRPr="00B07E5A" w:rsidRDefault="00B07E5A" w:rsidP="00D51BEE"/>
          <w:p w14:paraId="778A7000" w14:textId="77777777" w:rsidR="00006B5F" w:rsidRDefault="00006B5F" w:rsidP="00006B5F">
            <w:pPr>
              <w:pStyle w:val="ListParagraph"/>
              <w:ind w:left="360"/>
            </w:pPr>
          </w:p>
          <w:p w14:paraId="7DAB2726" w14:textId="77777777" w:rsidR="00006B5F" w:rsidRDefault="00006B5F" w:rsidP="00006B5F">
            <w:pPr>
              <w:pStyle w:val="ListParagraph"/>
              <w:ind w:left="360"/>
            </w:pPr>
          </w:p>
          <w:p w14:paraId="16825916" w14:textId="14F7B36D" w:rsidR="00B07E5A" w:rsidRPr="00B07E5A" w:rsidDel="002274DA" w:rsidRDefault="00B07E5A" w:rsidP="00D51BEE">
            <w:pPr>
              <w:pStyle w:val="ListParagraph"/>
              <w:numPr>
                <w:ilvl w:val="0"/>
                <w:numId w:val="10"/>
              </w:numPr>
            </w:pPr>
            <w:r>
              <w:t>K. Slusher will continue to explore options</w:t>
            </w:r>
            <w:r w:rsidR="00004ED9">
              <w:t xml:space="preserve"> using </w:t>
            </w:r>
            <w:proofErr w:type="spellStart"/>
            <w:r w:rsidR="00004ED9">
              <w:t>WiFi</w:t>
            </w:r>
            <w:proofErr w:type="spellEnd"/>
            <w:r w:rsidR="00004ED9">
              <w:t xml:space="preserve"> repeaters</w:t>
            </w:r>
            <w:r w:rsidR="00360A8B">
              <w:t>.</w:t>
            </w:r>
          </w:p>
        </w:tc>
      </w:tr>
      <w:tr w:rsidR="00F24C63" w:rsidRPr="00F02900" w14:paraId="5E3C44AB" w14:textId="77777777" w:rsidTr="00CB150B">
        <w:trPr>
          <w:gridBefore w:val="1"/>
          <w:wBefore w:w="108" w:type="dxa"/>
        </w:trPr>
        <w:tc>
          <w:tcPr>
            <w:tcW w:w="2070" w:type="dxa"/>
          </w:tcPr>
          <w:p w14:paraId="12BAEBD5" w14:textId="77777777" w:rsidR="00F24C63" w:rsidRPr="00F02900" w:rsidRDefault="00F24C63" w:rsidP="00D51BEE"/>
        </w:tc>
        <w:tc>
          <w:tcPr>
            <w:tcW w:w="5130" w:type="dxa"/>
          </w:tcPr>
          <w:p w14:paraId="27F600B4" w14:textId="34E807D5" w:rsidR="00BE07A5" w:rsidRDefault="00BE07A5" w:rsidP="00D51BEE"/>
        </w:tc>
        <w:tc>
          <w:tcPr>
            <w:tcW w:w="4015" w:type="dxa"/>
          </w:tcPr>
          <w:p w14:paraId="2385C751" w14:textId="704D9789" w:rsidR="00A0377A" w:rsidRDefault="00A0377A" w:rsidP="00D51BEE">
            <w:pPr>
              <w:pStyle w:val="ListParagraph"/>
              <w:ind w:left="360"/>
            </w:pPr>
          </w:p>
        </w:tc>
      </w:tr>
      <w:tr w:rsidR="00C84FE3" w:rsidRPr="00F02900" w14:paraId="2B3FC7CC" w14:textId="77777777" w:rsidTr="00CB150B">
        <w:trPr>
          <w:gridBefore w:val="1"/>
          <w:wBefore w:w="108" w:type="dxa"/>
          <w:trHeight w:val="324"/>
        </w:trPr>
        <w:tc>
          <w:tcPr>
            <w:tcW w:w="2070" w:type="dxa"/>
          </w:tcPr>
          <w:p w14:paraId="47FE1C07" w14:textId="7CF85139" w:rsidR="009F062A" w:rsidRPr="00266594" w:rsidRDefault="00B56AB5" w:rsidP="00D51BEE">
            <w:pPr>
              <w:rPr>
                <w:b/>
                <w:bCs/>
              </w:rPr>
            </w:pPr>
            <w:r>
              <w:rPr>
                <w:b/>
                <w:bCs/>
              </w:rPr>
              <w:t>OLD BUSINESS</w:t>
            </w:r>
          </w:p>
        </w:tc>
        <w:tc>
          <w:tcPr>
            <w:tcW w:w="5130" w:type="dxa"/>
          </w:tcPr>
          <w:p w14:paraId="7A862436" w14:textId="4632E534" w:rsidR="00C84FE3" w:rsidRDefault="00C84FE3" w:rsidP="00D51BEE"/>
        </w:tc>
        <w:tc>
          <w:tcPr>
            <w:tcW w:w="4015" w:type="dxa"/>
          </w:tcPr>
          <w:p w14:paraId="07282C7F" w14:textId="298FD6B5" w:rsidR="00C84FE3" w:rsidRDefault="00C84FE3" w:rsidP="00D51BEE"/>
        </w:tc>
      </w:tr>
      <w:tr w:rsidR="00C84FE3" w:rsidRPr="00F02900" w14:paraId="392E661A" w14:textId="77777777" w:rsidTr="00CB150B">
        <w:trPr>
          <w:gridBefore w:val="1"/>
          <w:wBefore w:w="108" w:type="dxa"/>
          <w:trHeight w:val="57"/>
        </w:trPr>
        <w:tc>
          <w:tcPr>
            <w:tcW w:w="2070" w:type="dxa"/>
          </w:tcPr>
          <w:p w14:paraId="64CB9DB6" w14:textId="77777777" w:rsidR="00E51AE1" w:rsidRDefault="00E51AE1" w:rsidP="00E51AE1">
            <w:r>
              <w:t>Defensible Space</w:t>
            </w:r>
          </w:p>
          <w:p w14:paraId="70EE09F9" w14:textId="5FA6CC46" w:rsidR="00E51AE1" w:rsidRPr="00E51AE1" w:rsidRDefault="00E51AE1" w:rsidP="00E51AE1"/>
        </w:tc>
        <w:tc>
          <w:tcPr>
            <w:tcW w:w="5130" w:type="dxa"/>
          </w:tcPr>
          <w:p w14:paraId="79D10C1B" w14:textId="28391DDA" w:rsidR="00387B0C" w:rsidRDefault="00C84FE3" w:rsidP="00E51AE1">
            <w:pPr>
              <w:pStyle w:val="ListParagraph"/>
              <w:numPr>
                <w:ilvl w:val="0"/>
                <w:numId w:val="20"/>
              </w:numPr>
            </w:pPr>
            <w:r>
              <w:t>K. Larsen provided an update on</w:t>
            </w:r>
            <w:r w:rsidR="00234752">
              <w:t xml:space="preserve"> defensible space work and</w:t>
            </w:r>
            <w:r>
              <w:t xml:space="preserve"> </w:t>
            </w:r>
            <w:r w:rsidR="00234752">
              <w:t>the STR Defensible Space Inspection</w:t>
            </w:r>
            <w:r w:rsidR="00DB4377">
              <w:t>. After considerable effort and use</w:t>
            </w:r>
            <w:r w:rsidR="00EE12ED">
              <w:t xml:space="preserve"> of</w:t>
            </w:r>
            <w:r w:rsidR="00DB4377">
              <w:t xml:space="preserve"> outside labor, the HOA </w:t>
            </w:r>
            <w:r w:rsidR="00175246">
              <w:t xml:space="preserve">was able to complete </w:t>
            </w:r>
            <w:r w:rsidR="00A15485">
              <w:t>the defensible</w:t>
            </w:r>
            <w:r w:rsidR="00EE12ED">
              <w:t xml:space="preserve"> space </w:t>
            </w:r>
            <w:r w:rsidR="00175246">
              <w:t>required to pass the</w:t>
            </w:r>
            <w:r w:rsidR="00DB4377">
              <w:t xml:space="preserve"> STR Defensible Space </w:t>
            </w:r>
            <w:r w:rsidR="00364DFB">
              <w:t>Inspection</w:t>
            </w:r>
            <w:r w:rsidR="00175246">
              <w:t xml:space="preserve"> </w:t>
            </w:r>
            <w:r w:rsidR="00392189">
              <w:t xml:space="preserve">for owners </w:t>
            </w:r>
            <w:r w:rsidR="00631A20">
              <w:t>needing to renew</w:t>
            </w:r>
            <w:r w:rsidR="00E32500">
              <w:t xml:space="preserve"> or </w:t>
            </w:r>
            <w:r w:rsidR="000046CC">
              <w:t>apply</w:t>
            </w:r>
            <w:r w:rsidR="00E32500">
              <w:t xml:space="preserve"> for </w:t>
            </w:r>
            <w:r w:rsidR="008504DC">
              <w:t xml:space="preserve">their Placer County </w:t>
            </w:r>
            <w:r w:rsidR="00DF07B0">
              <w:t xml:space="preserve">STR </w:t>
            </w:r>
            <w:r w:rsidR="00631A20">
              <w:t xml:space="preserve">Permit before the </w:t>
            </w:r>
            <w:r w:rsidR="00E8238B">
              <w:lastRenderedPageBreak/>
              <w:t xml:space="preserve">submission </w:t>
            </w:r>
            <w:r w:rsidR="00631A20">
              <w:t xml:space="preserve">deadline. </w:t>
            </w:r>
            <w:r w:rsidR="005622A1">
              <w:t>There was a considerable cost to get this work completed before the deadline</w:t>
            </w:r>
            <w:r w:rsidR="008504DC">
              <w:t>.</w:t>
            </w:r>
            <w:r w:rsidR="005622A1">
              <w:t xml:space="preserve"> Moving forward, Keith would like to add </w:t>
            </w:r>
            <w:r w:rsidR="4DAF28F8">
              <w:t xml:space="preserve">funds for </w:t>
            </w:r>
            <w:r w:rsidR="00475593">
              <w:t xml:space="preserve">defensible space </w:t>
            </w:r>
            <w:r w:rsidR="61DD0801">
              <w:t xml:space="preserve">maintenance </w:t>
            </w:r>
            <w:r w:rsidR="00475593">
              <w:t>to the annual budget</w:t>
            </w:r>
            <w:r w:rsidR="107464D6">
              <w:t xml:space="preserve"> to maintain defensible space </w:t>
            </w:r>
            <w:r w:rsidR="7513A17E">
              <w:t xml:space="preserve">and meet new requirements in coming years. </w:t>
            </w:r>
            <w:r w:rsidR="00387B0C">
              <w:t>M. Pierpoint mentioned</w:t>
            </w:r>
            <w:r w:rsidR="00D45A00">
              <w:t xml:space="preserve"> a </w:t>
            </w:r>
            <w:r w:rsidR="006A3A02">
              <w:t xml:space="preserve">recent </w:t>
            </w:r>
            <w:r w:rsidR="00D45A00">
              <w:t>meeting held in Sacramento</w:t>
            </w:r>
            <w:r w:rsidR="00FE0DDB">
              <w:t xml:space="preserve"> discussing the new/updated requirements for defensible space</w:t>
            </w:r>
            <w:r w:rsidR="27C19748">
              <w:t xml:space="preserve">. </w:t>
            </w:r>
            <w:r w:rsidR="00FE0DDB">
              <w:t>Requirements</w:t>
            </w:r>
            <w:r w:rsidR="00980BF3">
              <w:t xml:space="preserve"> continue to </w:t>
            </w:r>
            <w:r w:rsidR="0098251E">
              <w:t>change,</w:t>
            </w:r>
            <w:r w:rsidR="00980BF3">
              <w:t xml:space="preserve"> which will eventually </w:t>
            </w:r>
            <w:r w:rsidR="009D15FD">
              <w:t xml:space="preserve">be required of the association in general, rather than being driven by </w:t>
            </w:r>
            <w:proofErr w:type="gramStart"/>
            <w:r w:rsidR="009D15FD">
              <w:t>STR</w:t>
            </w:r>
            <w:proofErr w:type="gramEnd"/>
            <w:r w:rsidR="009D15FD">
              <w:t xml:space="preserve"> permit </w:t>
            </w:r>
            <w:r w:rsidR="0738B4C4">
              <w:t>process,</w:t>
            </w:r>
            <w:r w:rsidR="00817ED4">
              <w:t xml:space="preserve"> which was the case this year</w:t>
            </w:r>
            <w:r w:rsidR="009D15FD">
              <w:t>.</w:t>
            </w:r>
            <w:r w:rsidR="7BFE8284">
              <w:t xml:space="preserve">  </w:t>
            </w:r>
          </w:p>
          <w:p w14:paraId="7CCD1618" w14:textId="060A94AB" w:rsidR="3431AD80" w:rsidRDefault="3431AD80" w:rsidP="00D51BEE">
            <w:pPr>
              <w:pStyle w:val="ListParagraph"/>
              <w:ind w:left="360"/>
            </w:pPr>
          </w:p>
          <w:p w14:paraId="4C6ABFD8" w14:textId="77777777" w:rsidR="008377C5" w:rsidRDefault="00DB6F93" w:rsidP="00D51BEE">
            <w:pPr>
              <w:pStyle w:val="ListParagraph"/>
              <w:ind w:left="360"/>
            </w:pPr>
            <w:r>
              <w:t>For the past couple of months, t</w:t>
            </w:r>
            <w:r w:rsidR="006E68DE">
              <w:t>he m</w:t>
            </w:r>
            <w:r w:rsidR="006A3A02">
              <w:t xml:space="preserve">aintenance </w:t>
            </w:r>
            <w:r w:rsidR="006E68DE">
              <w:t xml:space="preserve">team had to put all other maintenance work on hold to </w:t>
            </w:r>
            <w:r w:rsidR="009B3333">
              <w:t>conce</w:t>
            </w:r>
            <w:r w:rsidR="00E73ED2">
              <w:t>ntrate</w:t>
            </w:r>
            <w:r w:rsidR="001A130B">
              <w:t xml:space="preserve"> on meeting the STR defensible space deadline.  The</w:t>
            </w:r>
            <w:r w:rsidR="00A0704B">
              <w:t>y</w:t>
            </w:r>
            <w:r w:rsidR="001A130B">
              <w:t xml:space="preserve"> will now </w:t>
            </w:r>
            <w:r w:rsidR="008A1CB1">
              <w:t xml:space="preserve">move forward and pick up </w:t>
            </w:r>
            <w:r w:rsidR="00446EAA">
              <w:t>work on</w:t>
            </w:r>
            <w:r w:rsidR="008A1CB1">
              <w:t xml:space="preserve"> the </w:t>
            </w:r>
            <w:r w:rsidR="00446EAA">
              <w:t>o</w:t>
            </w:r>
            <w:r w:rsidR="00E73ED2">
              <w:t>ld business</w:t>
            </w:r>
            <w:r w:rsidR="008A1CB1">
              <w:t xml:space="preserve"> maintenance items</w:t>
            </w:r>
            <w:r w:rsidR="00E73ED2">
              <w:t>.</w:t>
            </w:r>
          </w:p>
          <w:p w14:paraId="04A6BBA1" w14:textId="04225466" w:rsidR="3431AD80" w:rsidRDefault="3431AD80" w:rsidP="00D51BEE">
            <w:pPr>
              <w:pStyle w:val="ListParagraph"/>
              <w:ind w:left="360"/>
            </w:pPr>
          </w:p>
          <w:p w14:paraId="0E9F3D17" w14:textId="257B5718" w:rsidR="00BA582A" w:rsidRDefault="008377C5" w:rsidP="00D51BEE">
            <w:pPr>
              <w:pStyle w:val="ListParagraph"/>
              <w:ind w:left="360"/>
            </w:pPr>
            <w:r>
              <w:t xml:space="preserve">M. Pierpoint </w:t>
            </w:r>
            <w:r w:rsidR="00C0677E">
              <w:t xml:space="preserve">reported that </w:t>
            </w:r>
            <w:r w:rsidR="00F27C98">
              <w:t>t</w:t>
            </w:r>
            <w:r w:rsidR="00C0677E">
              <w:t xml:space="preserve">he association spent an extra $34k </w:t>
            </w:r>
            <w:r w:rsidR="00CA7385">
              <w:t>to</w:t>
            </w:r>
            <w:r w:rsidR="000717FD">
              <w:t xml:space="preserve"> meet the deadline </w:t>
            </w:r>
            <w:r w:rsidR="23F3C927">
              <w:t>for STR required defensible space work.</w:t>
            </w:r>
            <w:r w:rsidR="00880FB8">
              <w:t xml:space="preserve"> </w:t>
            </w:r>
            <w:r w:rsidR="00693C3F">
              <w:t>The</w:t>
            </w:r>
            <w:r w:rsidR="007909D2">
              <w:t xml:space="preserve"> additional labor costs </w:t>
            </w:r>
            <w:r w:rsidR="005171A0">
              <w:t xml:space="preserve">were a direct result of the </w:t>
            </w:r>
            <w:r w:rsidR="00E5510A">
              <w:t xml:space="preserve">deadline for </w:t>
            </w:r>
            <w:r w:rsidR="00B35489">
              <w:t>STR permit holders.</w:t>
            </w:r>
            <w:r w:rsidR="000D6121">
              <w:t xml:space="preserve"> </w:t>
            </w:r>
            <w:r w:rsidR="00056324">
              <w:t>No</w:t>
            </w:r>
            <w:r w:rsidR="007A6977">
              <w:t xml:space="preserve"> deadline</w:t>
            </w:r>
            <w:r w:rsidR="00056324">
              <w:t>s are in place</w:t>
            </w:r>
            <w:r w:rsidR="007A6977">
              <w:t xml:space="preserve"> for g</w:t>
            </w:r>
            <w:r w:rsidR="003D0202">
              <w:t xml:space="preserve">eneral </w:t>
            </w:r>
            <w:r w:rsidR="007A6977">
              <w:t xml:space="preserve">HOA </w:t>
            </w:r>
            <w:r w:rsidR="003D0202">
              <w:t>defensible space</w:t>
            </w:r>
            <w:r w:rsidR="007A6977">
              <w:t>, so t</w:t>
            </w:r>
            <w:r w:rsidR="000D6121">
              <w:t xml:space="preserve">he </w:t>
            </w:r>
            <w:r w:rsidR="00F13492">
              <w:t xml:space="preserve">association </w:t>
            </w:r>
            <w:r w:rsidR="000D6121">
              <w:t>would not have</w:t>
            </w:r>
            <w:r w:rsidR="00F13492">
              <w:t xml:space="preserve"> </w:t>
            </w:r>
            <w:r w:rsidR="0093038A">
              <w:t>otherwise</w:t>
            </w:r>
            <w:r w:rsidR="000D6121">
              <w:t xml:space="preserve"> incurred this expense </w:t>
            </w:r>
            <w:r w:rsidR="0093038A">
              <w:t>for expedited completion.</w:t>
            </w:r>
          </w:p>
          <w:p w14:paraId="2A3B4907" w14:textId="7C8BB882" w:rsidR="3431AD80" w:rsidRDefault="3431AD80" w:rsidP="00D51BEE">
            <w:pPr>
              <w:pStyle w:val="ListParagraph"/>
              <w:ind w:left="360"/>
            </w:pPr>
          </w:p>
          <w:p w14:paraId="4FB9409C" w14:textId="668D0B7E" w:rsidR="006A3A02" w:rsidRPr="00F02900" w:rsidRDefault="00BA582A" w:rsidP="00D51BEE">
            <w:pPr>
              <w:pStyle w:val="ListParagraph"/>
              <w:ind w:left="360"/>
            </w:pPr>
            <w:r w:rsidRPr="3431AD80">
              <w:rPr>
                <w:b/>
                <w:bCs/>
              </w:rPr>
              <w:t>Motion to</w:t>
            </w:r>
            <w:r w:rsidR="00CA7385" w:rsidRPr="3431AD80">
              <w:rPr>
                <w:b/>
                <w:bCs/>
              </w:rPr>
              <w:t xml:space="preserve"> </w:t>
            </w:r>
            <w:r w:rsidR="00511D44" w:rsidRPr="3431AD80">
              <w:rPr>
                <w:b/>
                <w:bCs/>
              </w:rPr>
              <w:t>divide $34</w:t>
            </w:r>
            <w:r w:rsidR="000065EF" w:rsidRPr="3431AD80">
              <w:rPr>
                <w:b/>
                <w:bCs/>
              </w:rPr>
              <w:t xml:space="preserve">k </w:t>
            </w:r>
            <w:r w:rsidR="209341CC" w:rsidRPr="3431AD80">
              <w:rPr>
                <w:b/>
                <w:bCs/>
              </w:rPr>
              <w:t xml:space="preserve">expense to the association </w:t>
            </w:r>
            <w:r w:rsidR="000065EF" w:rsidRPr="3431AD80">
              <w:rPr>
                <w:b/>
                <w:bCs/>
              </w:rPr>
              <w:t>amongst</w:t>
            </w:r>
            <w:r w:rsidR="007424B5" w:rsidRPr="3431AD80">
              <w:rPr>
                <w:b/>
                <w:bCs/>
              </w:rPr>
              <w:t xml:space="preserve"> the 42 STR permit holders </w:t>
            </w:r>
            <w:r w:rsidR="0027199A" w:rsidRPr="3431AD80">
              <w:rPr>
                <w:b/>
                <w:bCs/>
              </w:rPr>
              <w:t xml:space="preserve">requiring a defensible space inspection </w:t>
            </w:r>
            <w:r w:rsidR="00DA4276" w:rsidRPr="3431AD80">
              <w:rPr>
                <w:b/>
                <w:bCs/>
              </w:rPr>
              <w:t>before the end of November per the Placer County STR permit renewal</w:t>
            </w:r>
            <w:r w:rsidR="000065EF" w:rsidRPr="3431AD80">
              <w:rPr>
                <w:b/>
                <w:bCs/>
              </w:rPr>
              <w:t>/application</w:t>
            </w:r>
            <w:r w:rsidR="00DA4276" w:rsidRPr="3431AD80">
              <w:rPr>
                <w:b/>
                <w:bCs/>
              </w:rPr>
              <w:t xml:space="preserve"> deadline.</w:t>
            </w:r>
            <w:r w:rsidR="000065EF">
              <w:t xml:space="preserve"> </w:t>
            </w:r>
            <w:r w:rsidR="122E8A51">
              <w:t xml:space="preserve">Mark Pierpoint. </w:t>
            </w:r>
            <w:r w:rsidR="000065EF">
              <w:t xml:space="preserve">Second: S. Corona. </w:t>
            </w:r>
            <w:r w:rsidR="00421D22">
              <w:t>Addition</w:t>
            </w:r>
            <w:r w:rsidR="009F11F3">
              <w:t>al</w:t>
            </w:r>
            <w:r w:rsidR="00421D22">
              <w:t xml:space="preserve"> discussion noting this expense did not include the cost of</w:t>
            </w:r>
            <w:r w:rsidR="00A914D2">
              <w:t xml:space="preserve"> tree work or</w:t>
            </w:r>
            <w:r w:rsidR="006D4F98">
              <w:t xml:space="preserve"> </w:t>
            </w:r>
            <w:r w:rsidR="3C68CF47">
              <w:t>shifting</w:t>
            </w:r>
            <w:r w:rsidR="48D66BCB">
              <w:t xml:space="preserve"> the </w:t>
            </w:r>
            <w:r w:rsidR="006D4F98">
              <w:t xml:space="preserve">maintenance </w:t>
            </w:r>
            <w:r w:rsidR="0EEFA42B">
              <w:t>team's</w:t>
            </w:r>
            <w:r w:rsidR="006D4F98">
              <w:t xml:space="preserve"> f</w:t>
            </w:r>
            <w:r w:rsidR="005B459F">
              <w:t>ocus</w:t>
            </w:r>
            <w:r w:rsidR="0751E01E">
              <w:t xml:space="preserve"> to</w:t>
            </w:r>
            <w:r w:rsidR="005B459F">
              <w:t xml:space="preserve"> </w:t>
            </w:r>
            <w:r w:rsidR="009F11F3">
              <w:t>defensible space</w:t>
            </w:r>
            <w:r w:rsidR="366C39A1">
              <w:t>.</w:t>
            </w:r>
            <w:r w:rsidR="009F11F3">
              <w:t xml:space="preserve"> </w:t>
            </w:r>
            <w:r w:rsidR="57902711">
              <w:t xml:space="preserve">This was a good faith effort by the association </w:t>
            </w:r>
            <w:r w:rsidR="42EE3440">
              <w:t xml:space="preserve">to meet the deadline for </w:t>
            </w:r>
            <w:r w:rsidR="57902711">
              <w:t xml:space="preserve">STR units requiring </w:t>
            </w:r>
            <w:r w:rsidR="6ADD3D67">
              <w:t xml:space="preserve">a passing </w:t>
            </w:r>
            <w:r w:rsidR="57902711">
              <w:t>defensible space inspection b</w:t>
            </w:r>
            <w:r w:rsidR="3DC36D1D">
              <w:t>y the end of November</w:t>
            </w:r>
            <w:r w:rsidR="00C903D9">
              <w:t>. T</w:t>
            </w:r>
            <w:r w:rsidR="1BE4EDE4">
              <w:t>he only cost being passed on to the STR unit owners is the cost of hiring additional labor</w:t>
            </w:r>
            <w:r w:rsidR="4BA03245">
              <w:t xml:space="preserve"> </w:t>
            </w:r>
            <w:r w:rsidR="5E7D595E">
              <w:t>allowing the required DS work to be</w:t>
            </w:r>
            <w:r w:rsidR="4BA03245">
              <w:t xml:space="preserve"> completed in the required timeline. </w:t>
            </w:r>
            <w:r w:rsidR="3E855E1D" w:rsidRPr="3431AD80">
              <w:rPr>
                <w:b/>
                <w:bCs/>
              </w:rPr>
              <w:t>Unanimous</w:t>
            </w:r>
            <w:r w:rsidR="0BA50ABD" w:rsidRPr="3431AD80">
              <w:rPr>
                <w:b/>
                <w:bCs/>
              </w:rPr>
              <w:t xml:space="preserve"> board approval</w:t>
            </w:r>
            <w:r w:rsidR="474FF08B" w:rsidRPr="3431AD80">
              <w:rPr>
                <w:b/>
                <w:bCs/>
              </w:rPr>
              <w:t>.</w:t>
            </w:r>
          </w:p>
          <w:p w14:paraId="77017703" w14:textId="22DC99D1" w:rsidR="006A3A02" w:rsidRPr="00F02900" w:rsidRDefault="006A3A02" w:rsidP="00D51BEE">
            <w:pPr>
              <w:pStyle w:val="ListParagraph"/>
              <w:ind w:left="360"/>
            </w:pPr>
          </w:p>
        </w:tc>
        <w:tc>
          <w:tcPr>
            <w:tcW w:w="4015" w:type="dxa"/>
          </w:tcPr>
          <w:p w14:paraId="60A664C7" w14:textId="77777777" w:rsidR="00997C48" w:rsidRDefault="00997C48" w:rsidP="00997C48">
            <w:pPr>
              <w:pStyle w:val="ListParagraph"/>
              <w:ind w:left="360"/>
            </w:pPr>
          </w:p>
          <w:p w14:paraId="2A52D352" w14:textId="77777777" w:rsidR="00997C48" w:rsidRDefault="00997C48" w:rsidP="00997C48">
            <w:pPr>
              <w:pStyle w:val="ListParagraph"/>
              <w:ind w:left="360"/>
            </w:pPr>
          </w:p>
          <w:p w14:paraId="79AF5208" w14:textId="77777777" w:rsidR="00997C48" w:rsidRDefault="00997C48" w:rsidP="00997C48">
            <w:pPr>
              <w:pStyle w:val="ListParagraph"/>
              <w:ind w:left="360"/>
            </w:pPr>
          </w:p>
          <w:p w14:paraId="31DA9A0F" w14:textId="77777777" w:rsidR="00997C48" w:rsidRDefault="00997C48" w:rsidP="00997C48">
            <w:pPr>
              <w:pStyle w:val="ListParagraph"/>
              <w:ind w:left="360"/>
            </w:pPr>
          </w:p>
          <w:p w14:paraId="17073C74" w14:textId="77777777" w:rsidR="00997C48" w:rsidRDefault="00997C48" w:rsidP="00997C48">
            <w:pPr>
              <w:pStyle w:val="ListParagraph"/>
              <w:ind w:left="360"/>
            </w:pPr>
          </w:p>
          <w:p w14:paraId="1BBA211E" w14:textId="77777777" w:rsidR="00997C48" w:rsidRDefault="00997C48" w:rsidP="00997C48">
            <w:pPr>
              <w:pStyle w:val="ListParagraph"/>
              <w:ind w:left="360"/>
            </w:pPr>
          </w:p>
          <w:p w14:paraId="4D4CDBC7" w14:textId="77777777" w:rsidR="00997C48" w:rsidRDefault="00997C48" w:rsidP="00997C48">
            <w:pPr>
              <w:pStyle w:val="ListParagraph"/>
              <w:ind w:left="360"/>
            </w:pPr>
          </w:p>
          <w:p w14:paraId="245AAAEE" w14:textId="77777777" w:rsidR="00997C48" w:rsidRDefault="00997C48" w:rsidP="00997C48">
            <w:pPr>
              <w:pStyle w:val="ListParagraph"/>
              <w:ind w:left="360"/>
            </w:pPr>
          </w:p>
          <w:p w14:paraId="7BDD195D" w14:textId="77777777" w:rsidR="00997C48" w:rsidRDefault="00997C48" w:rsidP="00997C48">
            <w:pPr>
              <w:pStyle w:val="ListParagraph"/>
              <w:ind w:left="360"/>
            </w:pPr>
          </w:p>
          <w:p w14:paraId="145E2849" w14:textId="77777777" w:rsidR="00997C48" w:rsidRDefault="00997C48" w:rsidP="00997C48">
            <w:pPr>
              <w:pStyle w:val="ListParagraph"/>
              <w:ind w:left="360"/>
            </w:pPr>
          </w:p>
          <w:p w14:paraId="515C05AF" w14:textId="77777777" w:rsidR="00997C48" w:rsidRDefault="00997C48" w:rsidP="00997C48">
            <w:pPr>
              <w:pStyle w:val="ListParagraph"/>
              <w:ind w:left="360"/>
            </w:pPr>
          </w:p>
          <w:p w14:paraId="516D840A" w14:textId="77777777" w:rsidR="00997C48" w:rsidRDefault="00997C48" w:rsidP="00997C48">
            <w:pPr>
              <w:pStyle w:val="ListParagraph"/>
              <w:ind w:left="360"/>
            </w:pPr>
          </w:p>
          <w:p w14:paraId="59268828" w14:textId="77777777" w:rsidR="00997C48" w:rsidRDefault="00997C48" w:rsidP="00997C48">
            <w:pPr>
              <w:pStyle w:val="ListParagraph"/>
              <w:ind w:left="360"/>
            </w:pPr>
          </w:p>
          <w:p w14:paraId="2AABA025" w14:textId="77777777" w:rsidR="00997C48" w:rsidRDefault="00997C48" w:rsidP="00997C48">
            <w:pPr>
              <w:pStyle w:val="ListParagraph"/>
              <w:ind w:left="360"/>
            </w:pPr>
          </w:p>
          <w:p w14:paraId="402F3DA4" w14:textId="77777777" w:rsidR="00997C48" w:rsidRDefault="00997C48" w:rsidP="00997C48">
            <w:pPr>
              <w:pStyle w:val="ListParagraph"/>
              <w:ind w:left="360"/>
            </w:pPr>
          </w:p>
          <w:p w14:paraId="4DBE5BA5" w14:textId="77777777" w:rsidR="00997C48" w:rsidRDefault="00997C48" w:rsidP="00997C48">
            <w:pPr>
              <w:pStyle w:val="ListParagraph"/>
              <w:ind w:left="360"/>
            </w:pPr>
          </w:p>
          <w:p w14:paraId="078EFE92" w14:textId="77777777" w:rsidR="00997C48" w:rsidRDefault="00997C48" w:rsidP="00997C48">
            <w:pPr>
              <w:pStyle w:val="ListParagraph"/>
              <w:ind w:left="360"/>
            </w:pPr>
          </w:p>
          <w:p w14:paraId="194624B8" w14:textId="77777777" w:rsidR="00997C48" w:rsidRDefault="00997C48" w:rsidP="00997C48">
            <w:pPr>
              <w:pStyle w:val="ListParagraph"/>
              <w:ind w:left="360"/>
            </w:pPr>
          </w:p>
          <w:p w14:paraId="6EC7D8D7" w14:textId="77777777" w:rsidR="00997C48" w:rsidRDefault="00997C48" w:rsidP="00997C48">
            <w:pPr>
              <w:pStyle w:val="ListParagraph"/>
              <w:ind w:left="360"/>
            </w:pPr>
          </w:p>
          <w:p w14:paraId="5B007D6F" w14:textId="77777777" w:rsidR="00997C48" w:rsidRDefault="00997C48" w:rsidP="00997C48">
            <w:pPr>
              <w:pStyle w:val="ListParagraph"/>
              <w:ind w:left="360"/>
            </w:pPr>
          </w:p>
          <w:p w14:paraId="673E350A" w14:textId="77777777" w:rsidR="00997C48" w:rsidRDefault="00997C48" w:rsidP="00997C48">
            <w:pPr>
              <w:pStyle w:val="ListParagraph"/>
              <w:ind w:left="360"/>
            </w:pPr>
          </w:p>
          <w:p w14:paraId="1DAB4A45" w14:textId="77777777" w:rsidR="00997C48" w:rsidRDefault="00997C48" w:rsidP="00997C48">
            <w:pPr>
              <w:pStyle w:val="ListParagraph"/>
              <w:ind w:left="360"/>
            </w:pPr>
          </w:p>
          <w:p w14:paraId="59069508" w14:textId="77777777" w:rsidR="00997C48" w:rsidRDefault="00997C48" w:rsidP="00997C48">
            <w:pPr>
              <w:pStyle w:val="ListParagraph"/>
              <w:ind w:left="360"/>
            </w:pPr>
          </w:p>
          <w:p w14:paraId="7514C914" w14:textId="77777777" w:rsidR="00997C48" w:rsidRDefault="00997C48" w:rsidP="00997C48">
            <w:pPr>
              <w:pStyle w:val="ListParagraph"/>
              <w:ind w:left="360"/>
            </w:pPr>
          </w:p>
          <w:p w14:paraId="0A2F1BFC" w14:textId="77777777" w:rsidR="00997C48" w:rsidRDefault="00997C48" w:rsidP="00997C48">
            <w:pPr>
              <w:pStyle w:val="ListParagraph"/>
              <w:ind w:left="360"/>
            </w:pPr>
          </w:p>
          <w:p w14:paraId="66AFF210" w14:textId="77777777" w:rsidR="00997C48" w:rsidRDefault="00997C48" w:rsidP="00997C48">
            <w:pPr>
              <w:pStyle w:val="ListParagraph"/>
              <w:ind w:left="360"/>
            </w:pPr>
          </w:p>
          <w:p w14:paraId="4A0638BE" w14:textId="77777777" w:rsidR="00997C48" w:rsidRDefault="00997C48" w:rsidP="00997C48">
            <w:pPr>
              <w:pStyle w:val="ListParagraph"/>
              <w:ind w:left="360"/>
            </w:pPr>
          </w:p>
          <w:p w14:paraId="17382D3F" w14:textId="77777777" w:rsidR="00997C48" w:rsidRDefault="00997C48" w:rsidP="0077076B"/>
          <w:p w14:paraId="21338D28" w14:textId="77777777" w:rsidR="0077076B" w:rsidRDefault="0077076B" w:rsidP="0077076B">
            <w:pPr>
              <w:pStyle w:val="ListParagraph"/>
              <w:ind w:left="360"/>
            </w:pPr>
          </w:p>
          <w:p w14:paraId="0CE1A5DD" w14:textId="77777777" w:rsidR="0077076B" w:rsidRDefault="0077076B" w:rsidP="0077076B">
            <w:pPr>
              <w:pStyle w:val="ListParagraph"/>
              <w:ind w:left="360"/>
            </w:pPr>
          </w:p>
          <w:p w14:paraId="66A74468" w14:textId="77777777" w:rsidR="002B1F35" w:rsidRDefault="002B1F35" w:rsidP="002B1F35">
            <w:pPr>
              <w:pStyle w:val="ListParagraph"/>
              <w:ind w:left="360"/>
            </w:pPr>
          </w:p>
          <w:p w14:paraId="012A890A" w14:textId="77777777" w:rsidR="002B1F35" w:rsidRDefault="002B1F35" w:rsidP="002B1F35">
            <w:pPr>
              <w:pStyle w:val="ListParagraph"/>
              <w:ind w:left="360"/>
            </w:pPr>
          </w:p>
          <w:p w14:paraId="129E2420" w14:textId="77777777" w:rsidR="002B1F35" w:rsidRDefault="002B1F35" w:rsidP="002B1F35">
            <w:pPr>
              <w:pStyle w:val="ListParagraph"/>
              <w:ind w:left="360"/>
            </w:pPr>
          </w:p>
          <w:p w14:paraId="44F2B362" w14:textId="77777777" w:rsidR="002B1F35" w:rsidRDefault="002B1F35" w:rsidP="002B1F35">
            <w:pPr>
              <w:pStyle w:val="ListParagraph"/>
              <w:ind w:left="360"/>
            </w:pPr>
          </w:p>
          <w:p w14:paraId="68946BEF" w14:textId="77777777" w:rsidR="002B1F35" w:rsidRDefault="002B1F35" w:rsidP="002B1F35">
            <w:pPr>
              <w:pStyle w:val="ListParagraph"/>
              <w:ind w:left="360"/>
            </w:pPr>
          </w:p>
          <w:p w14:paraId="3F6AED4F" w14:textId="77777777" w:rsidR="002B1F35" w:rsidRDefault="002B1F35" w:rsidP="002B1F35">
            <w:pPr>
              <w:pStyle w:val="ListParagraph"/>
              <w:ind w:left="360"/>
            </w:pPr>
          </w:p>
          <w:p w14:paraId="2D825528" w14:textId="77777777" w:rsidR="002B1F35" w:rsidRDefault="002B1F35" w:rsidP="002B1F35">
            <w:pPr>
              <w:pStyle w:val="ListParagraph"/>
              <w:ind w:left="360"/>
            </w:pPr>
          </w:p>
          <w:p w14:paraId="0E3F9B1D" w14:textId="1CD7763F" w:rsidR="00C84FE3" w:rsidRPr="00F02900" w:rsidRDefault="5E13B7E7" w:rsidP="002B1F35">
            <w:pPr>
              <w:pStyle w:val="ListParagraph"/>
              <w:numPr>
                <w:ilvl w:val="0"/>
                <w:numId w:val="11"/>
              </w:numPr>
            </w:pPr>
            <w:r>
              <w:t xml:space="preserve">DS fee to </w:t>
            </w:r>
            <w:r w:rsidR="00A945A1">
              <w:t xml:space="preserve">be added to the </w:t>
            </w:r>
            <w:r>
              <w:t>applicable STR Owner</w:t>
            </w:r>
            <w:r w:rsidR="00715FEA">
              <w:t>s</w:t>
            </w:r>
            <w:r>
              <w:t xml:space="preserve"> December Statements</w:t>
            </w:r>
          </w:p>
        </w:tc>
      </w:tr>
      <w:tr w:rsidR="00F967D9" w:rsidRPr="00F02900" w14:paraId="62D1588C" w14:textId="77777777" w:rsidTr="00CB150B">
        <w:trPr>
          <w:gridBefore w:val="1"/>
          <w:wBefore w:w="108" w:type="dxa"/>
        </w:trPr>
        <w:tc>
          <w:tcPr>
            <w:tcW w:w="2070" w:type="dxa"/>
          </w:tcPr>
          <w:p w14:paraId="09C54FB5" w14:textId="4892852D" w:rsidR="009D6493" w:rsidRDefault="009D6493" w:rsidP="004C50C6">
            <w:r>
              <w:lastRenderedPageBreak/>
              <w:t>New Website Platform</w:t>
            </w:r>
          </w:p>
          <w:p w14:paraId="01CAF9C1" w14:textId="45FD32BF" w:rsidR="00F967D9" w:rsidRDefault="00F967D9" w:rsidP="00D51BEE">
            <w:pPr>
              <w:rPr>
                <w:b/>
                <w:bCs/>
              </w:rPr>
            </w:pPr>
          </w:p>
        </w:tc>
        <w:tc>
          <w:tcPr>
            <w:tcW w:w="5130" w:type="dxa"/>
          </w:tcPr>
          <w:p w14:paraId="5EAF8EB8" w14:textId="087EE295" w:rsidR="00F967D9" w:rsidRDefault="00F967D9" w:rsidP="00D51BEE">
            <w:pPr>
              <w:ind w:left="360"/>
            </w:pPr>
            <w:r>
              <w:t>S. Corona reminded the board that she and J. Kary researched various web platform providers and presented options to the board at the September meeting with a recommendation to move forward with HOA Start.  The new office manager K. Slusher met with HOA Start and reviewed the platform.  She reported that the platform is straightforward and user-friendly and will be a great option for LFG for an updated website and homeowner portal.</w:t>
            </w:r>
          </w:p>
          <w:p w14:paraId="6D73B677" w14:textId="29F8E691" w:rsidR="00F967D9" w:rsidRDefault="00F967D9" w:rsidP="00D51BEE">
            <w:pPr>
              <w:ind w:left="360"/>
            </w:pPr>
          </w:p>
          <w:p w14:paraId="361B4068" w14:textId="1D90A23B" w:rsidR="00F967D9" w:rsidRDefault="00F967D9" w:rsidP="00D51BEE">
            <w:pPr>
              <w:ind w:left="360"/>
            </w:pPr>
            <w:r>
              <w:t>Compared to the current website HOA Start will not only be a portal for HOA documents but will provide a single platform to track owner communication preferences and current contact information, send notices to owners via email and/or text, provides the option for online payment processing, and more.  HOA Start is also accessible through an ap</w:t>
            </w:r>
            <w:r w:rsidR="00E2761A">
              <w:t>p</w:t>
            </w:r>
            <w:r>
              <w:t xml:space="preserve"> for use on cell phones. </w:t>
            </w:r>
          </w:p>
          <w:p w14:paraId="0083E4F9" w14:textId="302EACE8" w:rsidR="00F967D9" w:rsidRDefault="00F967D9" w:rsidP="00D51BEE">
            <w:pPr>
              <w:ind w:left="360"/>
            </w:pPr>
          </w:p>
          <w:p w14:paraId="098D53D0" w14:textId="7BC14D06" w:rsidR="00F967D9" w:rsidRDefault="00F967D9" w:rsidP="00D51BEE">
            <w:pPr>
              <w:ind w:left="360"/>
            </w:pPr>
            <w:r>
              <w:t>The cost for HOA Start is $2520 annually for the first 2 years, plus 10% off the first year for signing up before the end of November. The cost of the current website support and server fees are $6000 per year. Moving to HOA Start will save</w:t>
            </w:r>
            <w:r w:rsidR="00586B3E">
              <w:t xml:space="preserve"> the association</w:t>
            </w:r>
            <w:r>
              <w:t xml:space="preserve"> over $3500 per year.</w:t>
            </w:r>
          </w:p>
          <w:p w14:paraId="40A698CE" w14:textId="53DE5570" w:rsidR="00F967D9" w:rsidRDefault="00F967D9" w:rsidP="00D51BEE">
            <w:pPr>
              <w:ind w:left="360"/>
            </w:pPr>
          </w:p>
          <w:p w14:paraId="6C084E3B" w14:textId="77777777" w:rsidR="002C1F31" w:rsidRDefault="002C1F31" w:rsidP="00D51BEE">
            <w:pPr>
              <w:ind w:left="360"/>
            </w:pPr>
            <w:r w:rsidRPr="5FBBE440">
              <w:rPr>
                <w:b/>
                <w:bCs/>
              </w:rPr>
              <w:t>Motion to transition from current website to HOA Start.</w:t>
            </w:r>
            <w:r>
              <w:t xml:space="preserve"> S. Corona. Second, K. Morison. </w:t>
            </w:r>
            <w:r w:rsidRPr="5FBBE440">
              <w:rPr>
                <w:b/>
                <w:bCs/>
              </w:rPr>
              <w:t>Unanimous approval.</w:t>
            </w:r>
          </w:p>
          <w:p w14:paraId="62DC194F" w14:textId="62EBD94F" w:rsidR="00F967D9" w:rsidRDefault="00F967D9" w:rsidP="00D51BEE">
            <w:pPr>
              <w:ind w:left="360"/>
            </w:pPr>
          </w:p>
        </w:tc>
        <w:tc>
          <w:tcPr>
            <w:tcW w:w="4015" w:type="dxa"/>
          </w:tcPr>
          <w:p w14:paraId="16FD857A" w14:textId="77777777" w:rsidR="00824F59" w:rsidRDefault="00824F59" w:rsidP="00824F59">
            <w:pPr>
              <w:pStyle w:val="ListParagraph"/>
              <w:ind w:left="360"/>
            </w:pPr>
          </w:p>
          <w:p w14:paraId="048DA186" w14:textId="77777777" w:rsidR="00824F59" w:rsidRDefault="00824F59" w:rsidP="00824F59">
            <w:pPr>
              <w:pStyle w:val="ListParagraph"/>
              <w:ind w:left="360"/>
            </w:pPr>
          </w:p>
          <w:p w14:paraId="14E16B09" w14:textId="77777777" w:rsidR="00824F59" w:rsidRDefault="00824F59" w:rsidP="00824F59">
            <w:pPr>
              <w:pStyle w:val="ListParagraph"/>
              <w:ind w:left="360"/>
            </w:pPr>
          </w:p>
          <w:p w14:paraId="2BE805F9" w14:textId="77777777" w:rsidR="00824F59" w:rsidRDefault="00824F59" w:rsidP="00824F59">
            <w:pPr>
              <w:pStyle w:val="ListParagraph"/>
              <w:ind w:left="360"/>
            </w:pPr>
          </w:p>
          <w:p w14:paraId="6C2B7E25" w14:textId="77777777" w:rsidR="00824F59" w:rsidRDefault="00824F59" w:rsidP="00824F59">
            <w:pPr>
              <w:pStyle w:val="ListParagraph"/>
              <w:ind w:left="360"/>
            </w:pPr>
          </w:p>
          <w:p w14:paraId="3AAD9B59" w14:textId="77777777" w:rsidR="00824F59" w:rsidRDefault="00824F59" w:rsidP="00824F59">
            <w:pPr>
              <w:pStyle w:val="ListParagraph"/>
              <w:ind w:left="360"/>
            </w:pPr>
          </w:p>
          <w:p w14:paraId="39382F5F" w14:textId="77777777" w:rsidR="00824F59" w:rsidRDefault="00824F59" w:rsidP="00824F59">
            <w:pPr>
              <w:pStyle w:val="ListParagraph"/>
              <w:ind w:left="360"/>
            </w:pPr>
          </w:p>
          <w:p w14:paraId="736C8333" w14:textId="77777777" w:rsidR="00824F59" w:rsidRDefault="00824F59" w:rsidP="00824F59">
            <w:pPr>
              <w:pStyle w:val="ListParagraph"/>
              <w:ind w:left="360"/>
            </w:pPr>
          </w:p>
          <w:p w14:paraId="796383DA" w14:textId="77777777" w:rsidR="00824F59" w:rsidRDefault="00824F59" w:rsidP="00824F59">
            <w:pPr>
              <w:pStyle w:val="ListParagraph"/>
              <w:ind w:left="360"/>
            </w:pPr>
          </w:p>
          <w:p w14:paraId="432DD490" w14:textId="77777777" w:rsidR="00824F59" w:rsidRDefault="00824F59" w:rsidP="00824F59">
            <w:pPr>
              <w:pStyle w:val="ListParagraph"/>
              <w:ind w:left="360"/>
            </w:pPr>
          </w:p>
          <w:p w14:paraId="51852991" w14:textId="77777777" w:rsidR="00824F59" w:rsidRDefault="00824F59" w:rsidP="00824F59">
            <w:pPr>
              <w:pStyle w:val="ListParagraph"/>
              <w:ind w:left="360"/>
            </w:pPr>
          </w:p>
          <w:p w14:paraId="00AE4C4D" w14:textId="77777777" w:rsidR="00824F59" w:rsidRDefault="00824F59" w:rsidP="00824F59">
            <w:pPr>
              <w:pStyle w:val="ListParagraph"/>
              <w:ind w:left="360"/>
            </w:pPr>
          </w:p>
          <w:p w14:paraId="77405ED4" w14:textId="77777777" w:rsidR="00824F59" w:rsidRDefault="00824F59" w:rsidP="00824F59">
            <w:pPr>
              <w:pStyle w:val="ListParagraph"/>
              <w:ind w:left="360"/>
            </w:pPr>
          </w:p>
          <w:p w14:paraId="6461E4E3" w14:textId="77777777" w:rsidR="00824F59" w:rsidRDefault="00824F59" w:rsidP="00824F59">
            <w:pPr>
              <w:pStyle w:val="ListParagraph"/>
              <w:ind w:left="360"/>
            </w:pPr>
          </w:p>
          <w:p w14:paraId="2237AC87" w14:textId="77777777" w:rsidR="00824F59" w:rsidRDefault="00824F59" w:rsidP="00824F59">
            <w:pPr>
              <w:pStyle w:val="ListParagraph"/>
              <w:ind w:left="360"/>
            </w:pPr>
          </w:p>
          <w:p w14:paraId="27846650" w14:textId="77777777" w:rsidR="00824F59" w:rsidRDefault="00824F59" w:rsidP="00824F59">
            <w:pPr>
              <w:pStyle w:val="ListParagraph"/>
              <w:ind w:left="360"/>
            </w:pPr>
          </w:p>
          <w:p w14:paraId="033B4398" w14:textId="77777777" w:rsidR="00824F59" w:rsidRDefault="00824F59" w:rsidP="00824F59">
            <w:pPr>
              <w:pStyle w:val="ListParagraph"/>
              <w:ind w:left="360"/>
            </w:pPr>
          </w:p>
          <w:p w14:paraId="02142C1E" w14:textId="77777777" w:rsidR="00824F59" w:rsidRDefault="00824F59" w:rsidP="00824F59">
            <w:pPr>
              <w:pStyle w:val="ListParagraph"/>
              <w:ind w:left="360"/>
            </w:pPr>
          </w:p>
          <w:p w14:paraId="596EFB28" w14:textId="77777777" w:rsidR="00824F59" w:rsidRDefault="00824F59" w:rsidP="00824F59">
            <w:pPr>
              <w:pStyle w:val="ListParagraph"/>
              <w:ind w:left="360"/>
            </w:pPr>
          </w:p>
          <w:p w14:paraId="2E15E3E7" w14:textId="77777777" w:rsidR="00824F59" w:rsidRDefault="00824F59" w:rsidP="00824F59">
            <w:pPr>
              <w:pStyle w:val="ListParagraph"/>
              <w:ind w:left="360"/>
            </w:pPr>
          </w:p>
          <w:p w14:paraId="3A4BABFF" w14:textId="77777777" w:rsidR="00824F59" w:rsidRDefault="00824F59" w:rsidP="00824F59">
            <w:pPr>
              <w:pStyle w:val="ListParagraph"/>
              <w:ind w:left="360"/>
            </w:pPr>
          </w:p>
          <w:p w14:paraId="47A03968" w14:textId="77777777" w:rsidR="00824F59" w:rsidRDefault="00824F59" w:rsidP="00824F59">
            <w:pPr>
              <w:pStyle w:val="ListParagraph"/>
              <w:ind w:left="360"/>
            </w:pPr>
          </w:p>
          <w:p w14:paraId="3C8F6585" w14:textId="77777777" w:rsidR="00824F59" w:rsidRDefault="00824F59" w:rsidP="00824F59">
            <w:pPr>
              <w:pStyle w:val="ListParagraph"/>
              <w:ind w:left="360"/>
            </w:pPr>
          </w:p>
          <w:p w14:paraId="15A269EF" w14:textId="77777777" w:rsidR="00824F59" w:rsidRDefault="00824F59" w:rsidP="00824F59">
            <w:pPr>
              <w:pStyle w:val="ListParagraph"/>
              <w:ind w:left="360"/>
            </w:pPr>
          </w:p>
          <w:p w14:paraId="6D33DFCB" w14:textId="77777777" w:rsidR="00824F59" w:rsidRDefault="00824F59" w:rsidP="00824F59">
            <w:pPr>
              <w:pStyle w:val="ListParagraph"/>
              <w:ind w:left="360"/>
            </w:pPr>
          </w:p>
          <w:p w14:paraId="548145AE" w14:textId="77777777" w:rsidR="00824F59" w:rsidRDefault="00824F59" w:rsidP="00824F59">
            <w:pPr>
              <w:pStyle w:val="ListParagraph"/>
              <w:ind w:left="360"/>
            </w:pPr>
          </w:p>
          <w:p w14:paraId="06B0E94A" w14:textId="77777777" w:rsidR="00824F59" w:rsidRDefault="00824F59" w:rsidP="00824F59">
            <w:pPr>
              <w:pStyle w:val="ListParagraph"/>
              <w:ind w:left="360"/>
            </w:pPr>
          </w:p>
          <w:p w14:paraId="30C3CE62" w14:textId="6BE33DCB" w:rsidR="00F967D9" w:rsidRDefault="00F967D9" w:rsidP="00824F59">
            <w:pPr>
              <w:pStyle w:val="ListParagraph"/>
              <w:numPr>
                <w:ilvl w:val="0"/>
                <w:numId w:val="13"/>
              </w:numPr>
            </w:pPr>
            <w:r>
              <w:t>S</w:t>
            </w:r>
            <w:r w:rsidR="00C844E2">
              <w:t xml:space="preserve">. Corona will spearhead </w:t>
            </w:r>
            <w:r w:rsidR="00B26A03">
              <w:t>implementation and set up of the new web platform.</w:t>
            </w:r>
          </w:p>
        </w:tc>
      </w:tr>
      <w:tr w:rsidR="00836A46" w:rsidRPr="00F02900" w14:paraId="677C4B01" w14:textId="77777777" w:rsidTr="00CB150B">
        <w:trPr>
          <w:gridBefore w:val="1"/>
          <w:wBefore w:w="108" w:type="dxa"/>
        </w:trPr>
        <w:tc>
          <w:tcPr>
            <w:tcW w:w="2070" w:type="dxa"/>
          </w:tcPr>
          <w:p w14:paraId="143ECFA0" w14:textId="202FECF6" w:rsidR="00836A46" w:rsidRDefault="00B56AB5" w:rsidP="00D51BEE">
            <w:pPr>
              <w:rPr>
                <w:b/>
                <w:bCs/>
              </w:rPr>
            </w:pPr>
            <w:r>
              <w:rPr>
                <w:b/>
                <w:bCs/>
              </w:rPr>
              <w:t>NEW BUSINESS</w:t>
            </w:r>
          </w:p>
        </w:tc>
        <w:tc>
          <w:tcPr>
            <w:tcW w:w="5130" w:type="dxa"/>
          </w:tcPr>
          <w:p w14:paraId="48AFDBA8" w14:textId="65B004C9" w:rsidR="00836A46" w:rsidRDefault="00836A46" w:rsidP="00D51BEE"/>
        </w:tc>
        <w:tc>
          <w:tcPr>
            <w:tcW w:w="4015" w:type="dxa"/>
          </w:tcPr>
          <w:p w14:paraId="1D8A8E28" w14:textId="1AC6E50F" w:rsidR="00836A46" w:rsidRDefault="00836A46" w:rsidP="00D51BEE"/>
        </w:tc>
      </w:tr>
      <w:tr w:rsidR="00836A46" w:rsidRPr="00F02900" w14:paraId="2E8557BA" w14:textId="77777777" w:rsidTr="00CB150B">
        <w:trPr>
          <w:gridBefore w:val="1"/>
          <w:wBefore w:w="108" w:type="dxa"/>
          <w:trHeight w:val="2754"/>
        </w:trPr>
        <w:tc>
          <w:tcPr>
            <w:tcW w:w="2070" w:type="dxa"/>
          </w:tcPr>
          <w:p w14:paraId="0DCB8024" w14:textId="3873CB06" w:rsidR="00694756" w:rsidRDefault="00694756" w:rsidP="00327132">
            <w:pPr>
              <w:pStyle w:val="BodyText"/>
              <w:tabs>
                <w:tab w:val="left" w:pos="1946"/>
              </w:tabs>
              <w:ind w:right="130"/>
            </w:pPr>
            <w:r>
              <w:t>Board</w:t>
            </w:r>
            <w:r w:rsidR="005E2DDC">
              <w:t xml:space="preserve"> </w:t>
            </w:r>
            <w:r>
              <w:t>consider</w:t>
            </w:r>
            <w:r w:rsidR="00327132">
              <w:t>ation</w:t>
            </w:r>
            <w:r>
              <w:t xml:space="preserve"> </w:t>
            </w:r>
            <w:r w:rsidR="00327132">
              <w:t>of reduced</w:t>
            </w:r>
            <w:r>
              <w:t xml:space="preserve"> dues for homeowners who</w:t>
            </w:r>
            <w:r>
              <w:rPr>
                <w:spacing w:val="-11"/>
              </w:rPr>
              <w:t xml:space="preserve"> </w:t>
            </w:r>
            <w:r>
              <w:t>opt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go</w:t>
            </w:r>
            <w:r>
              <w:rPr>
                <w:spacing w:val="-8"/>
              </w:rPr>
              <w:t xml:space="preserve"> </w:t>
            </w:r>
            <w:r>
              <w:t xml:space="preserve">fully </w:t>
            </w:r>
            <w:r>
              <w:rPr>
                <w:spacing w:val="-2"/>
              </w:rPr>
              <w:t>electronic</w:t>
            </w:r>
          </w:p>
          <w:p w14:paraId="4965E2A5" w14:textId="5241F388" w:rsidR="00836A46" w:rsidRPr="00F42371" w:rsidRDefault="00836A46" w:rsidP="00D51BEE">
            <w:pPr>
              <w:rPr>
                <w:b/>
                <w:bCs/>
              </w:rPr>
            </w:pPr>
          </w:p>
        </w:tc>
        <w:tc>
          <w:tcPr>
            <w:tcW w:w="5130" w:type="dxa"/>
          </w:tcPr>
          <w:p w14:paraId="62714BBE" w14:textId="77777777" w:rsidR="00836A46" w:rsidRDefault="00836A46" w:rsidP="009A543D">
            <w:pPr>
              <w:pStyle w:val="ListParagraph"/>
              <w:numPr>
                <w:ilvl w:val="0"/>
                <w:numId w:val="11"/>
              </w:numPr>
              <w:ind w:left="342"/>
            </w:pPr>
            <w:r>
              <w:t>Potential incentive for opting in for electronic HAO communication</w:t>
            </w:r>
          </w:p>
          <w:p w14:paraId="64B4BDAA" w14:textId="55BC6583" w:rsidR="00836A46" w:rsidRPr="00F02900" w:rsidRDefault="00836A46" w:rsidP="00D51BEE"/>
        </w:tc>
        <w:tc>
          <w:tcPr>
            <w:tcW w:w="4015" w:type="dxa"/>
          </w:tcPr>
          <w:p w14:paraId="2F73A5F2" w14:textId="77777777" w:rsidR="00836A46" w:rsidRDefault="00836A46" w:rsidP="008C13B0">
            <w:pPr>
              <w:pStyle w:val="ListParagraph"/>
              <w:numPr>
                <w:ilvl w:val="0"/>
                <w:numId w:val="13"/>
              </w:numPr>
            </w:pPr>
            <w:r>
              <w:t>Currently snail mailing to approximately 1/3 of the association</w:t>
            </w:r>
          </w:p>
          <w:p w14:paraId="02B1FA4D" w14:textId="77777777" w:rsidR="00836A46" w:rsidRDefault="00836A46" w:rsidP="008C13B0">
            <w:pPr>
              <w:pStyle w:val="ListParagraph"/>
              <w:numPr>
                <w:ilvl w:val="0"/>
                <w:numId w:val="13"/>
              </w:numPr>
            </w:pPr>
            <w:r>
              <w:t>Davis Sterling has guidelines regarding incentive vs. penalties for accepting electronic communication.</w:t>
            </w:r>
          </w:p>
          <w:p w14:paraId="04DD07EA" w14:textId="00DC1718" w:rsidR="00836A46" w:rsidRPr="00F02900" w:rsidRDefault="00836A46" w:rsidP="008C13B0">
            <w:pPr>
              <w:pStyle w:val="ListParagraph"/>
              <w:numPr>
                <w:ilvl w:val="0"/>
                <w:numId w:val="13"/>
              </w:numPr>
            </w:pPr>
            <w:r>
              <w:t>The board will review this subject further and consider implementing an incentive to be included in the 2026 budget process.</w:t>
            </w:r>
          </w:p>
        </w:tc>
      </w:tr>
      <w:tr w:rsidR="00836A46" w:rsidRPr="00F02900" w14:paraId="29234432" w14:textId="77777777" w:rsidTr="00CB150B">
        <w:trPr>
          <w:gridBefore w:val="1"/>
          <w:wBefore w:w="108" w:type="dxa"/>
        </w:trPr>
        <w:tc>
          <w:tcPr>
            <w:tcW w:w="2070" w:type="dxa"/>
          </w:tcPr>
          <w:p w14:paraId="64C1A185" w14:textId="488DDECB" w:rsidR="00836A46" w:rsidRPr="00F02900" w:rsidRDefault="008C13B0" w:rsidP="00D51BEE">
            <w:r>
              <w:t xml:space="preserve">2025 </w:t>
            </w:r>
            <w:r w:rsidR="00A97ECB">
              <w:t>BOD Meeting</w:t>
            </w:r>
            <w:r w:rsidR="0053274E">
              <w:t xml:space="preserve"> Schedule</w:t>
            </w:r>
          </w:p>
        </w:tc>
        <w:tc>
          <w:tcPr>
            <w:tcW w:w="5130" w:type="dxa"/>
          </w:tcPr>
          <w:p w14:paraId="735E5A82" w14:textId="166EB343" w:rsidR="00836A46" w:rsidRPr="00F02900" w:rsidRDefault="00836A46" w:rsidP="009A543D">
            <w:pPr>
              <w:pStyle w:val="ListParagraph"/>
              <w:numPr>
                <w:ilvl w:val="0"/>
                <w:numId w:val="18"/>
              </w:numPr>
              <w:ind w:left="342"/>
            </w:pPr>
            <w:r>
              <w:t>2025 Board Meetings were set</w:t>
            </w:r>
          </w:p>
        </w:tc>
        <w:tc>
          <w:tcPr>
            <w:tcW w:w="4015" w:type="dxa"/>
          </w:tcPr>
          <w:p w14:paraId="12C9708E" w14:textId="77777777" w:rsidR="0053274E" w:rsidRDefault="00836A46" w:rsidP="0053274E">
            <w:pPr>
              <w:pStyle w:val="ListParagraph"/>
              <w:numPr>
                <w:ilvl w:val="0"/>
                <w:numId w:val="17"/>
              </w:numPr>
            </w:pPr>
            <w:r>
              <w:t xml:space="preserve">K. Slusher to send calendar invitations to the board and S. </w:t>
            </w:r>
          </w:p>
          <w:p w14:paraId="05C31C59" w14:textId="3E45B1F9" w:rsidR="00836A46" w:rsidRPr="00F02900" w:rsidRDefault="00836A46" w:rsidP="0053274E">
            <w:pPr>
              <w:pStyle w:val="ListParagraph"/>
              <w:numPr>
                <w:ilvl w:val="0"/>
                <w:numId w:val="17"/>
              </w:numPr>
            </w:pPr>
            <w:r>
              <w:t>Corona will add dates to the LFG website.</w:t>
            </w:r>
          </w:p>
        </w:tc>
      </w:tr>
      <w:tr w:rsidR="00836A46" w:rsidRPr="00F02900" w14:paraId="029384D5" w14:textId="77777777" w:rsidTr="00CB150B">
        <w:trPr>
          <w:gridBefore w:val="1"/>
          <w:wBefore w:w="108" w:type="dxa"/>
        </w:trPr>
        <w:tc>
          <w:tcPr>
            <w:tcW w:w="2070" w:type="dxa"/>
          </w:tcPr>
          <w:p w14:paraId="7F2B752F" w14:textId="119B5E48" w:rsidR="00836A46" w:rsidRPr="00F02900" w:rsidRDefault="000D4954" w:rsidP="00D51BEE">
            <w:pPr>
              <w:rPr>
                <w:b/>
                <w:bCs/>
              </w:rPr>
            </w:pPr>
            <w:r>
              <w:lastRenderedPageBreak/>
              <w:t>Topics</w:t>
            </w:r>
            <w:r w:rsidR="00A97ECB">
              <w:t xml:space="preserve"> raised during the annual meeting.</w:t>
            </w:r>
          </w:p>
        </w:tc>
        <w:tc>
          <w:tcPr>
            <w:tcW w:w="5130" w:type="dxa"/>
          </w:tcPr>
          <w:p w14:paraId="413B8323" w14:textId="09990B7F" w:rsidR="00836A46" w:rsidRDefault="004561F7" w:rsidP="009A543D">
            <w:pPr>
              <w:pStyle w:val="ListParagraph"/>
              <w:numPr>
                <w:ilvl w:val="0"/>
                <w:numId w:val="19"/>
              </w:numPr>
              <w:ind w:left="342"/>
            </w:pPr>
            <w:r>
              <w:t xml:space="preserve">Pest Control </w:t>
            </w:r>
            <w:r w:rsidR="000D4954">
              <w:t>Notification</w:t>
            </w:r>
            <w:r w:rsidR="003C24C5">
              <w:t xml:space="preserve"> for owners</w:t>
            </w:r>
            <w:r>
              <w:t xml:space="preserve">, </w:t>
            </w:r>
            <w:r w:rsidR="00D5098F">
              <w:t xml:space="preserve">Parking </w:t>
            </w:r>
            <w:r w:rsidR="003C24C5">
              <w:t xml:space="preserve">Space </w:t>
            </w:r>
            <w:r w:rsidR="00D5098F">
              <w:t>Numbering</w:t>
            </w:r>
            <w:r w:rsidR="003C24C5">
              <w:t xml:space="preserve">, Separate </w:t>
            </w:r>
            <w:r w:rsidR="00954E32">
              <w:t>area on the property for dogs.</w:t>
            </w:r>
          </w:p>
        </w:tc>
        <w:tc>
          <w:tcPr>
            <w:tcW w:w="4015" w:type="dxa"/>
          </w:tcPr>
          <w:p w14:paraId="27FD87E7" w14:textId="77777777" w:rsidR="00836A46" w:rsidRDefault="00836A46" w:rsidP="00D51BEE">
            <w:pPr>
              <w:pStyle w:val="ListParagraph"/>
              <w:numPr>
                <w:ilvl w:val="0"/>
                <w:numId w:val="11"/>
              </w:numPr>
            </w:pPr>
            <w:r>
              <w:t>K. Slusher will contact pest control and notify homeowners of property service dates and instructions from the pest control company</w:t>
            </w:r>
          </w:p>
          <w:p w14:paraId="44536888" w14:textId="77777777" w:rsidR="00836A46" w:rsidRDefault="00836A46" w:rsidP="00D51BEE">
            <w:pPr>
              <w:pStyle w:val="ListParagraph"/>
              <w:numPr>
                <w:ilvl w:val="0"/>
                <w:numId w:val="11"/>
              </w:numPr>
            </w:pPr>
            <w:r>
              <w:t xml:space="preserve">Association will add unit numbers to parking spaces with next </w:t>
            </w:r>
            <w:proofErr w:type="spellStart"/>
            <w:proofErr w:type="gramStart"/>
            <w:r>
              <w:t>summers</w:t>
            </w:r>
            <w:proofErr w:type="spellEnd"/>
            <w:proofErr w:type="gramEnd"/>
            <w:r>
              <w:t xml:space="preserve"> asphalt sealing/striping project.</w:t>
            </w:r>
          </w:p>
          <w:p w14:paraId="2322A152" w14:textId="4EDE0B69" w:rsidR="00836A46" w:rsidRDefault="00836A46" w:rsidP="00B56AB5">
            <w:pPr>
              <w:pStyle w:val="ListParagraph"/>
              <w:numPr>
                <w:ilvl w:val="0"/>
                <w:numId w:val="11"/>
              </w:numPr>
            </w:pPr>
            <w:r>
              <w:t xml:space="preserve">Discussion of separate dog area to be discussed further </w:t>
            </w:r>
            <w:proofErr w:type="gramStart"/>
            <w:r>
              <w:t>at a later date</w:t>
            </w:r>
            <w:proofErr w:type="gramEnd"/>
            <w:r>
              <w:t xml:space="preserve">. </w:t>
            </w:r>
          </w:p>
        </w:tc>
      </w:tr>
      <w:tr w:rsidR="00836A46" w14:paraId="2A5577B1" w14:textId="77777777" w:rsidTr="00CD4A43">
        <w:trPr>
          <w:trHeight w:val="180"/>
        </w:trPr>
        <w:tc>
          <w:tcPr>
            <w:tcW w:w="2178" w:type="dxa"/>
            <w:gridSpan w:val="2"/>
          </w:tcPr>
          <w:p w14:paraId="098B725F" w14:textId="77777777" w:rsidR="00836A46" w:rsidRDefault="00836A46" w:rsidP="00D51BEE">
            <w:pPr>
              <w:rPr>
                <w:b/>
                <w:bCs/>
              </w:rPr>
            </w:pPr>
          </w:p>
        </w:tc>
        <w:tc>
          <w:tcPr>
            <w:tcW w:w="5130" w:type="dxa"/>
          </w:tcPr>
          <w:p w14:paraId="45AF5C9C" w14:textId="77777777" w:rsidR="00836A46" w:rsidRDefault="00836A46" w:rsidP="00836A46">
            <w:pPr>
              <w:pStyle w:val="ListParagraph"/>
              <w:ind w:left="360"/>
            </w:pPr>
          </w:p>
        </w:tc>
        <w:tc>
          <w:tcPr>
            <w:tcW w:w="4015" w:type="dxa"/>
          </w:tcPr>
          <w:p w14:paraId="7380AC0E" w14:textId="77777777" w:rsidR="00836A46" w:rsidRDefault="00836A46" w:rsidP="00DC5E83">
            <w:pPr>
              <w:pStyle w:val="ListParagraph"/>
              <w:ind w:left="360"/>
            </w:pPr>
          </w:p>
        </w:tc>
      </w:tr>
      <w:tr w:rsidR="00836A46" w14:paraId="692895E9" w14:textId="77777777" w:rsidTr="00CB150B">
        <w:trPr>
          <w:trHeight w:val="450"/>
        </w:trPr>
        <w:tc>
          <w:tcPr>
            <w:tcW w:w="2178" w:type="dxa"/>
            <w:gridSpan w:val="2"/>
          </w:tcPr>
          <w:p w14:paraId="3768AB76" w14:textId="7D1ABB1D" w:rsidR="00836A46" w:rsidRPr="007320B4" w:rsidRDefault="00954E32" w:rsidP="00D51BEE">
            <w:r w:rsidRPr="007320B4">
              <w:t>Election Results</w:t>
            </w:r>
          </w:p>
          <w:p w14:paraId="4586B26C" w14:textId="77777777" w:rsidR="00836A46" w:rsidRDefault="00836A46" w:rsidP="00D51BEE">
            <w:pPr>
              <w:rPr>
                <w:b/>
                <w:bCs/>
              </w:rPr>
            </w:pPr>
          </w:p>
          <w:p w14:paraId="393E0A56" w14:textId="77777777" w:rsidR="00836A46" w:rsidRPr="009F062A" w:rsidRDefault="00836A46" w:rsidP="00836A46"/>
        </w:tc>
        <w:tc>
          <w:tcPr>
            <w:tcW w:w="5130" w:type="dxa"/>
          </w:tcPr>
          <w:p w14:paraId="1C1F684D" w14:textId="21C13272" w:rsidR="00836A46" w:rsidRDefault="00836A46" w:rsidP="00954E32">
            <w:pPr>
              <w:pStyle w:val="ListParagraph"/>
              <w:numPr>
                <w:ilvl w:val="0"/>
                <w:numId w:val="11"/>
              </w:numPr>
            </w:pPr>
            <w:r>
              <w:t xml:space="preserve">Election to approve an increase in dues to $627 per month beginning January 1, </w:t>
            </w:r>
            <w:proofErr w:type="gramStart"/>
            <w:r>
              <w:t>2025</w:t>
            </w:r>
            <w:proofErr w:type="gramEnd"/>
            <w:r>
              <w:t xml:space="preserve"> passed.  154 ballots were returned.  I ballot was disqualified, 136 approved, 17 ballots opposed</w:t>
            </w:r>
          </w:p>
        </w:tc>
        <w:tc>
          <w:tcPr>
            <w:tcW w:w="4015" w:type="dxa"/>
            <w:tcBorders>
              <w:left w:val="nil"/>
            </w:tcBorders>
          </w:tcPr>
          <w:p w14:paraId="7BF10A64" w14:textId="72A3B721" w:rsidR="00836A46" w:rsidRDefault="00836A46" w:rsidP="00D51BEE">
            <w:pPr>
              <w:pStyle w:val="ListParagraph"/>
              <w:numPr>
                <w:ilvl w:val="0"/>
                <w:numId w:val="11"/>
              </w:numPr>
            </w:pPr>
            <w:r>
              <w:t xml:space="preserve">K. Slusher will send election results to the homeowners, and will notify McClintock of the increase beginning January 1, </w:t>
            </w:r>
            <w:proofErr w:type="gramStart"/>
            <w:r>
              <w:t>2025</w:t>
            </w:r>
            <w:proofErr w:type="gramEnd"/>
            <w:r>
              <w:t xml:space="preserve"> </w:t>
            </w:r>
          </w:p>
        </w:tc>
      </w:tr>
      <w:tr w:rsidR="00836A46" w:rsidRPr="00F02900" w14:paraId="3282FA1C" w14:textId="77777777" w:rsidTr="00CB150B">
        <w:tc>
          <w:tcPr>
            <w:tcW w:w="2178" w:type="dxa"/>
            <w:gridSpan w:val="2"/>
          </w:tcPr>
          <w:p w14:paraId="550C07F3" w14:textId="6CCF7B7A" w:rsidR="00836A46" w:rsidRPr="006E3099" w:rsidRDefault="00836A46" w:rsidP="00D51BEE">
            <w:pPr>
              <w:rPr>
                <w:b/>
                <w:bCs/>
              </w:rPr>
            </w:pPr>
          </w:p>
        </w:tc>
        <w:tc>
          <w:tcPr>
            <w:tcW w:w="5130" w:type="dxa"/>
          </w:tcPr>
          <w:p w14:paraId="49766CFC" w14:textId="0DB55A3D" w:rsidR="00836A46" w:rsidRPr="00F02900" w:rsidRDefault="00836A46" w:rsidP="00954E32">
            <w:pPr>
              <w:pStyle w:val="ListParagraph"/>
              <w:ind w:left="360"/>
            </w:pPr>
          </w:p>
        </w:tc>
        <w:tc>
          <w:tcPr>
            <w:tcW w:w="4015" w:type="dxa"/>
          </w:tcPr>
          <w:p w14:paraId="5F3FED64" w14:textId="01538359" w:rsidR="00836A46" w:rsidRPr="00F02900" w:rsidRDefault="00836A46" w:rsidP="00DC5E83">
            <w:pPr>
              <w:pStyle w:val="ListParagraph"/>
              <w:ind w:left="360"/>
            </w:pPr>
          </w:p>
        </w:tc>
      </w:tr>
      <w:tr w:rsidR="00836A46" w14:paraId="3A31871E" w14:textId="77777777" w:rsidTr="00CB150B">
        <w:tc>
          <w:tcPr>
            <w:tcW w:w="2178" w:type="dxa"/>
            <w:gridSpan w:val="2"/>
          </w:tcPr>
          <w:p w14:paraId="65C1C369" w14:textId="7BE28EBF" w:rsidR="00836A46" w:rsidRDefault="00836A46" w:rsidP="00D51BEE">
            <w:pPr>
              <w:rPr>
                <w:b/>
                <w:bCs/>
              </w:rPr>
            </w:pPr>
            <w:r>
              <w:t>Open Forum</w:t>
            </w:r>
          </w:p>
        </w:tc>
        <w:tc>
          <w:tcPr>
            <w:tcW w:w="5130" w:type="dxa"/>
          </w:tcPr>
          <w:p w14:paraId="42EF6F4E" w14:textId="20A4FE5E" w:rsidR="00836A46" w:rsidRDefault="00836A46" w:rsidP="00D51BEE">
            <w:pPr>
              <w:pStyle w:val="ListParagraph"/>
              <w:numPr>
                <w:ilvl w:val="0"/>
                <w:numId w:val="11"/>
              </w:numPr>
            </w:pPr>
            <w:r>
              <w:t xml:space="preserve">An open forum was held for owners to address the board.  One question regarding the election quorum was addressed. 118 ballots needed for a quorum for this election (50% + 1 of homeowners). J. Cochrane reported on his attendance of the recent PUD meeting re. increasing water/sewer rates.  Some factors contributing to high rates are extreme weather conditions, population is spread over a large area, sewage is pumped to Truckee for processing, aging infrastructure needing repairs.  Also noted was that the bulk of the bill is fixed fees – </w:t>
            </w:r>
            <w:proofErr w:type="spellStart"/>
            <w:r>
              <w:t>aprox</w:t>
            </w:r>
            <w:proofErr w:type="spellEnd"/>
            <w:r>
              <w:t>. 85% – a small portion of the bill is for actual water usage.</w:t>
            </w:r>
          </w:p>
        </w:tc>
        <w:tc>
          <w:tcPr>
            <w:tcW w:w="4015" w:type="dxa"/>
          </w:tcPr>
          <w:p w14:paraId="768DD501" w14:textId="74BF22BA" w:rsidR="00836A46" w:rsidRDefault="00836A46" w:rsidP="00DC5E83">
            <w:pPr>
              <w:pStyle w:val="ListParagraph"/>
              <w:ind w:left="360"/>
            </w:pPr>
          </w:p>
        </w:tc>
      </w:tr>
      <w:tr w:rsidR="00836A46" w14:paraId="3E769724" w14:textId="77777777" w:rsidTr="00CD4A43">
        <w:trPr>
          <w:trHeight w:val="108"/>
        </w:trPr>
        <w:tc>
          <w:tcPr>
            <w:tcW w:w="2178" w:type="dxa"/>
            <w:gridSpan w:val="2"/>
          </w:tcPr>
          <w:p w14:paraId="19195834" w14:textId="77777777" w:rsidR="00836A46" w:rsidRDefault="00836A46" w:rsidP="00D51BEE">
            <w:pPr>
              <w:rPr>
                <w:b/>
                <w:bCs/>
              </w:rPr>
            </w:pPr>
          </w:p>
        </w:tc>
        <w:tc>
          <w:tcPr>
            <w:tcW w:w="5130" w:type="dxa"/>
          </w:tcPr>
          <w:p w14:paraId="7C596F3F" w14:textId="77777777" w:rsidR="00836A46" w:rsidRDefault="00836A46" w:rsidP="00D51BEE"/>
        </w:tc>
        <w:tc>
          <w:tcPr>
            <w:tcW w:w="4015" w:type="dxa"/>
          </w:tcPr>
          <w:p w14:paraId="0E0DB21C" w14:textId="77777777" w:rsidR="00836A46" w:rsidRDefault="00836A46" w:rsidP="00D51BEE"/>
        </w:tc>
      </w:tr>
      <w:tr w:rsidR="00836A46" w:rsidRPr="00F02900" w14:paraId="2864AD0C" w14:textId="77777777" w:rsidTr="00CD4A43">
        <w:trPr>
          <w:gridBefore w:val="1"/>
          <w:wBefore w:w="108" w:type="dxa"/>
          <w:trHeight w:val="90"/>
        </w:trPr>
        <w:tc>
          <w:tcPr>
            <w:tcW w:w="2070" w:type="dxa"/>
          </w:tcPr>
          <w:p w14:paraId="547CFE9C" w14:textId="6639EA9B" w:rsidR="00836A46" w:rsidRPr="00F02900" w:rsidRDefault="00836A46" w:rsidP="00D51BEE"/>
        </w:tc>
        <w:tc>
          <w:tcPr>
            <w:tcW w:w="5130" w:type="dxa"/>
          </w:tcPr>
          <w:p w14:paraId="5A408468" w14:textId="1882B0B4" w:rsidR="00836A46" w:rsidRDefault="00836A46" w:rsidP="00D51BEE"/>
        </w:tc>
        <w:tc>
          <w:tcPr>
            <w:tcW w:w="4015" w:type="dxa"/>
            <w:tcBorders>
              <w:left w:val="nil"/>
            </w:tcBorders>
          </w:tcPr>
          <w:p w14:paraId="78246C89" w14:textId="64FEA812" w:rsidR="00836A46" w:rsidRDefault="00836A46" w:rsidP="00D51BEE"/>
        </w:tc>
      </w:tr>
      <w:tr w:rsidR="008F69BE" w:rsidRPr="00F02900" w14:paraId="7848A0AC" w14:textId="77777777" w:rsidTr="00CB150B">
        <w:trPr>
          <w:gridBefore w:val="1"/>
          <w:wBefore w:w="108" w:type="dxa"/>
          <w:trHeight w:val="890"/>
        </w:trPr>
        <w:tc>
          <w:tcPr>
            <w:tcW w:w="11215" w:type="dxa"/>
            <w:gridSpan w:val="3"/>
          </w:tcPr>
          <w:p w14:paraId="25120C29" w14:textId="7BB0D672" w:rsidR="008F69BE" w:rsidRPr="00F02900" w:rsidRDefault="00791576" w:rsidP="007C1137">
            <w:r>
              <w:t>M</w:t>
            </w:r>
            <w:r w:rsidR="008F69BE" w:rsidRPr="00791576">
              <w:rPr>
                <w:b/>
                <w:bCs/>
              </w:rPr>
              <w:t>otion to adjourn the meeting at 12:02 pm.</w:t>
            </w:r>
            <w:r w:rsidR="007C1137">
              <w:rPr>
                <w:b/>
                <w:bCs/>
              </w:rPr>
              <w:t xml:space="preserve"> </w:t>
            </w:r>
            <w:r w:rsidR="007C1137">
              <w:t>M. Pierpoint.</w:t>
            </w:r>
            <w:r w:rsidR="008F69BE" w:rsidRPr="001633A4">
              <w:t xml:space="preserve"> </w:t>
            </w:r>
            <w:r w:rsidR="008F69BE">
              <w:t>Second by J. Cochrane.  Motion passed and meeting adjourned.</w:t>
            </w:r>
          </w:p>
          <w:p w14:paraId="50160848" w14:textId="69DE0C23" w:rsidR="008F69BE" w:rsidRDefault="008F69BE" w:rsidP="00D51BEE"/>
        </w:tc>
      </w:tr>
    </w:tbl>
    <w:p w14:paraId="531A189E" w14:textId="7447A591" w:rsidR="0082083B" w:rsidRPr="00F02900" w:rsidRDefault="0082083B" w:rsidP="00386B32">
      <w:pPr>
        <w:ind w:left="720"/>
      </w:pPr>
    </w:p>
    <w:sectPr w:rsidR="0082083B" w:rsidRPr="00F02900" w:rsidSect="00BE73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E1149" w14:textId="77777777" w:rsidR="00F0356C" w:rsidRDefault="00F0356C" w:rsidP="00737551">
      <w:pPr>
        <w:spacing w:after="0" w:line="240" w:lineRule="auto"/>
      </w:pPr>
      <w:r>
        <w:separator/>
      </w:r>
    </w:p>
  </w:endnote>
  <w:endnote w:type="continuationSeparator" w:id="0">
    <w:p w14:paraId="65F35A6B" w14:textId="77777777" w:rsidR="00F0356C" w:rsidRDefault="00F0356C" w:rsidP="0073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E4FAD" w14:textId="77777777" w:rsidR="00737551" w:rsidRDefault="007375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226A" w14:textId="77777777" w:rsidR="00737551" w:rsidRDefault="007375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EAC0E" w14:textId="77777777" w:rsidR="00737551" w:rsidRDefault="00737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7F64F" w14:textId="77777777" w:rsidR="00F0356C" w:rsidRDefault="00F0356C" w:rsidP="00737551">
      <w:pPr>
        <w:spacing w:after="0" w:line="240" w:lineRule="auto"/>
      </w:pPr>
      <w:r>
        <w:separator/>
      </w:r>
    </w:p>
  </w:footnote>
  <w:footnote w:type="continuationSeparator" w:id="0">
    <w:p w14:paraId="27FE6503" w14:textId="77777777" w:rsidR="00F0356C" w:rsidRDefault="00F0356C" w:rsidP="0073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43639" w14:textId="7491A617" w:rsidR="00737551" w:rsidRDefault="007375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5637807"/>
      <w:docPartObj>
        <w:docPartGallery w:val="Watermarks"/>
        <w:docPartUnique/>
      </w:docPartObj>
    </w:sdtPr>
    <w:sdtContent>
      <w:p w14:paraId="54BEE72E" w14:textId="40EF910D" w:rsidR="00737551" w:rsidRDefault="004232DE">
        <w:pPr>
          <w:pStyle w:val="Header"/>
        </w:pPr>
        <w:r>
          <w:rPr>
            <w:noProof/>
          </w:rPr>
          <w:pict w14:anchorId="3159091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8C072" w14:textId="48475B98" w:rsidR="00737551" w:rsidRDefault="00737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312E"/>
    <w:multiLevelType w:val="hybridMultilevel"/>
    <w:tmpl w:val="CF9E5B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1E38"/>
    <w:multiLevelType w:val="hybridMultilevel"/>
    <w:tmpl w:val="4558BF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26034"/>
    <w:multiLevelType w:val="hybridMultilevel"/>
    <w:tmpl w:val="E89C2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E45194"/>
    <w:multiLevelType w:val="hybridMultilevel"/>
    <w:tmpl w:val="67E06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EE23AE"/>
    <w:multiLevelType w:val="hybridMultilevel"/>
    <w:tmpl w:val="E37C9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03F1E"/>
    <w:multiLevelType w:val="hybridMultilevel"/>
    <w:tmpl w:val="552E2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DE0AD5"/>
    <w:multiLevelType w:val="multilevel"/>
    <w:tmpl w:val="74740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7E7DCA"/>
    <w:multiLevelType w:val="hybridMultilevel"/>
    <w:tmpl w:val="5302E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3636F2"/>
    <w:multiLevelType w:val="hybridMultilevel"/>
    <w:tmpl w:val="43326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3E6857"/>
    <w:multiLevelType w:val="hybridMultilevel"/>
    <w:tmpl w:val="977615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E5242"/>
    <w:multiLevelType w:val="hybridMultilevel"/>
    <w:tmpl w:val="C1CA1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2D4131"/>
    <w:multiLevelType w:val="hybridMultilevel"/>
    <w:tmpl w:val="6E182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4E4FAF"/>
    <w:multiLevelType w:val="hybridMultilevel"/>
    <w:tmpl w:val="6600A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F60DA"/>
    <w:multiLevelType w:val="hybridMultilevel"/>
    <w:tmpl w:val="8A404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2846DE"/>
    <w:multiLevelType w:val="hybridMultilevel"/>
    <w:tmpl w:val="DFC4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154EC"/>
    <w:multiLevelType w:val="hybridMultilevel"/>
    <w:tmpl w:val="FF68E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B567E6"/>
    <w:multiLevelType w:val="hybridMultilevel"/>
    <w:tmpl w:val="5F9C7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6C1DCB"/>
    <w:multiLevelType w:val="hybridMultilevel"/>
    <w:tmpl w:val="BFA6F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2B48E5"/>
    <w:multiLevelType w:val="multilevel"/>
    <w:tmpl w:val="71401FAC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D223AF"/>
    <w:multiLevelType w:val="hybridMultilevel"/>
    <w:tmpl w:val="70D06E9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9331393">
    <w:abstractNumId w:val="0"/>
  </w:num>
  <w:num w:numId="2" w16cid:durableId="1819608576">
    <w:abstractNumId w:val="9"/>
  </w:num>
  <w:num w:numId="3" w16cid:durableId="1146163475">
    <w:abstractNumId w:val="19"/>
  </w:num>
  <w:num w:numId="4" w16cid:durableId="1279141862">
    <w:abstractNumId w:val="7"/>
  </w:num>
  <w:num w:numId="5" w16cid:durableId="1635671969">
    <w:abstractNumId w:val="12"/>
  </w:num>
  <w:num w:numId="6" w16cid:durableId="940797452">
    <w:abstractNumId w:val="18"/>
  </w:num>
  <w:num w:numId="7" w16cid:durableId="334457271">
    <w:abstractNumId w:val="15"/>
  </w:num>
  <w:num w:numId="8" w16cid:durableId="1565985837">
    <w:abstractNumId w:val="10"/>
  </w:num>
  <w:num w:numId="9" w16cid:durableId="62798845">
    <w:abstractNumId w:val="1"/>
  </w:num>
  <w:num w:numId="10" w16cid:durableId="1593004792">
    <w:abstractNumId w:val="3"/>
  </w:num>
  <w:num w:numId="11" w16cid:durableId="1554655046">
    <w:abstractNumId w:val="13"/>
  </w:num>
  <w:num w:numId="12" w16cid:durableId="2021463920">
    <w:abstractNumId w:val="11"/>
  </w:num>
  <w:num w:numId="13" w16cid:durableId="1459565567">
    <w:abstractNumId w:val="17"/>
  </w:num>
  <w:num w:numId="14" w16cid:durableId="586964128">
    <w:abstractNumId w:val="5"/>
  </w:num>
  <w:num w:numId="15" w16cid:durableId="1701659091">
    <w:abstractNumId w:val="16"/>
  </w:num>
  <w:num w:numId="16" w16cid:durableId="9239991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5240774">
    <w:abstractNumId w:val="8"/>
  </w:num>
  <w:num w:numId="18" w16cid:durableId="1136293109">
    <w:abstractNumId w:val="4"/>
  </w:num>
  <w:num w:numId="19" w16cid:durableId="717247329">
    <w:abstractNumId w:val="14"/>
  </w:num>
  <w:num w:numId="20" w16cid:durableId="660278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D3D52"/>
    <w:rsid w:val="00000E8C"/>
    <w:rsid w:val="000013E0"/>
    <w:rsid w:val="00001621"/>
    <w:rsid w:val="0000272D"/>
    <w:rsid w:val="00003FBF"/>
    <w:rsid w:val="000046CC"/>
    <w:rsid w:val="00004ED9"/>
    <w:rsid w:val="00005ABE"/>
    <w:rsid w:val="000065EF"/>
    <w:rsid w:val="00006B5F"/>
    <w:rsid w:val="00006EF2"/>
    <w:rsid w:val="00010AA9"/>
    <w:rsid w:val="00011BE6"/>
    <w:rsid w:val="000127D1"/>
    <w:rsid w:val="0001439D"/>
    <w:rsid w:val="0001600A"/>
    <w:rsid w:val="00016309"/>
    <w:rsid w:val="0002246D"/>
    <w:rsid w:val="000225EF"/>
    <w:rsid w:val="0002266A"/>
    <w:rsid w:val="0002381E"/>
    <w:rsid w:val="00023E5A"/>
    <w:rsid w:val="000255FA"/>
    <w:rsid w:val="0002657A"/>
    <w:rsid w:val="00027D6A"/>
    <w:rsid w:val="000312F8"/>
    <w:rsid w:val="000349DC"/>
    <w:rsid w:val="00035BC3"/>
    <w:rsid w:val="00037401"/>
    <w:rsid w:val="00040423"/>
    <w:rsid w:val="000424F2"/>
    <w:rsid w:val="000433DC"/>
    <w:rsid w:val="00044021"/>
    <w:rsid w:val="000457A9"/>
    <w:rsid w:val="00045BFE"/>
    <w:rsid w:val="00046C38"/>
    <w:rsid w:val="000512EC"/>
    <w:rsid w:val="000526CA"/>
    <w:rsid w:val="00054A18"/>
    <w:rsid w:val="000562B4"/>
    <w:rsid w:val="00056324"/>
    <w:rsid w:val="000565AE"/>
    <w:rsid w:val="000610B5"/>
    <w:rsid w:val="00061BEB"/>
    <w:rsid w:val="00063425"/>
    <w:rsid w:val="00065017"/>
    <w:rsid w:val="0006649A"/>
    <w:rsid w:val="000717FD"/>
    <w:rsid w:val="00071B9F"/>
    <w:rsid w:val="00071EDF"/>
    <w:rsid w:val="00072236"/>
    <w:rsid w:val="00076BDE"/>
    <w:rsid w:val="00076E7F"/>
    <w:rsid w:val="00077274"/>
    <w:rsid w:val="00077A32"/>
    <w:rsid w:val="0008155D"/>
    <w:rsid w:val="00084D1F"/>
    <w:rsid w:val="000850A3"/>
    <w:rsid w:val="00085A3E"/>
    <w:rsid w:val="00086326"/>
    <w:rsid w:val="00086BFD"/>
    <w:rsid w:val="00090256"/>
    <w:rsid w:val="00090B5B"/>
    <w:rsid w:val="0009115A"/>
    <w:rsid w:val="0009277D"/>
    <w:rsid w:val="00095543"/>
    <w:rsid w:val="00095F79"/>
    <w:rsid w:val="00096820"/>
    <w:rsid w:val="00097769"/>
    <w:rsid w:val="00097EB7"/>
    <w:rsid w:val="000A0582"/>
    <w:rsid w:val="000A067B"/>
    <w:rsid w:val="000A0CE1"/>
    <w:rsid w:val="000A1C6D"/>
    <w:rsid w:val="000A2D04"/>
    <w:rsid w:val="000A73FA"/>
    <w:rsid w:val="000A7EE8"/>
    <w:rsid w:val="000B05B2"/>
    <w:rsid w:val="000B0774"/>
    <w:rsid w:val="000B342D"/>
    <w:rsid w:val="000B35EC"/>
    <w:rsid w:val="000B3DD4"/>
    <w:rsid w:val="000B4921"/>
    <w:rsid w:val="000B5292"/>
    <w:rsid w:val="000B69C4"/>
    <w:rsid w:val="000B6A97"/>
    <w:rsid w:val="000B71EF"/>
    <w:rsid w:val="000C1988"/>
    <w:rsid w:val="000C22A3"/>
    <w:rsid w:val="000C2D6B"/>
    <w:rsid w:val="000C432D"/>
    <w:rsid w:val="000C47AF"/>
    <w:rsid w:val="000C644A"/>
    <w:rsid w:val="000D0803"/>
    <w:rsid w:val="000D0906"/>
    <w:rsid w:val="000D1372"/>
    <w:rsid w:val="000D2F0C"/>
    <w:rsid w:val="000D3C47"/>
    <w:rsid w:val="000D3EAD"/>
    <w:rsid w:val="000D4954"/>
    <w:rsid w:val="000D5E7B"/>
    <w:rsid w:val="000D6121"/>
    <w:rsid w:val="000D619F"/>
    <w:rsid w:val="000E1F8D"/>
    <w:rsid w:val="000E55B8"/>
    <w:rsid w:val="000E6847"/>
    <w:rsid w:val="000F1D63"/>
    <w:rsid w:val="000F233B"/>
    <w:rsid w:val="000F2989"/>
    <w:rsid w:val="000F41F4"/>
    <w:rsid w:val="000F67C4"/>
    <w:rsid w:val="000F6CD1"/>
    <w:rsid w:val="0010186C"/>
    <w:rsid w:val="00104AA6"/>
    <w:rsid w:val="00104F12"/>
    <w:rsid w:val="001054AE"/>
    <w:rsid w:val="00105988"/>
    <w:rsid w:val="001059F6"/>
    <w:rsid w:val="0010701A"/>
    <w:rsid w:val="0010712E"/>
    <w:rsid w:val="00107A34"/>
    <w:rsid w:val="00112554"/>
    <w:rsid w:val="00112CA4"/>
    <w:rsid w:val="00116C4F"/>
    <w:rsid w:val="00120078"/>
    <w:rsid w:val="0012031D"/>
    <w:rsid w:val="00120AB0"/>
    <w:rsid w:val="00121A8A"/>
    <w:rsid w:val="00121CC8"/>
    <w:rsid w:val="00122E6A"/>
    <w:rsid w:val="00123EF3"/>
    <w:rsid w:val="00124796"/>
    <w:rsid w:val="00124C00"/>
    <w:rsid w:val="00125D91"/>
    <w:rsid w:val="00125EA3"/>
    <w:rsid w:val="00126A68"/>
    <w:rsid w:val="00132252"/>
    <w:rsid w:val="0013382C"/>
    <w:rsid w:val="001346EC"/>
    <w:rsid w:val="00135F81"/>
    <w:rsid w:val="0013721C"/>
    <w:rsid w:val="0013734A"/>
    <w:rsid w:val="00140969"/>
    <w:rsid w:val="0014398C"/>
    <w:rsid w:val="00144372"/>
    <w:rsid w:val="00145240"/>
    <w:rsid w:val="0014708B"/>
    <w:rsid w:val="00150D45"/>
    <w:rsid w:val="00152306"/>
    <w:rsid w:val="00152DFB"/>
    <w:rsid w:val="00153351"/>
    <w:rsid w:val="00153861"/>
    <w:rsid w:val="00153A1D"/>
    <w:rsid w:val="00153DC1"/>
    <w:rsid w:val="00154BED"/>
    <w:rsid w:val="00156D58"/>
    <w:rsid w:val="00157160"/>
    <w:rsid w:val="00161C48"/>
    <w:rsid w:val="00162392"/>
    <w:rsid w:val="001625A7"/>
    <w:rsid w:val="001633A4"/>
    <w:rsid w:val="001644DD"/>
    <w:rsid w:val="00164944"/>
    <w:rsid w:val="00164B0C"/>
    <w:rsid w:val="00165AA1"/>
    <w:rsid w:val="00170215"/>
    <w:rsid w:val="00170BC4"/>
    <w:rsid w:val="001731D8"/>
    <w:rsid w:val="00174DCE"/>
    <w:rsid w:val="00175246"/>
    <w:rsid w:val="00175B4E"/>
    <w:rsid w:val="00175E16"/>
    <w:rsid w:val="00181223"/>
    <w:rsid w:val="0018398D"/>
    <w:rsid w:val="00184E63"/>
    <w:rsid w:val="001856E5"/>
    <w:rsid w:val="001900EC"/>
    <w:rsid w:val="00190B59"/>
    <w:rsid w:val="00191E44"/>
    <w:rsid w:val="00192F79"/>
    <w:rsid w:val="00194A49"/>
    <w:rsid w:val="0019796B"/>
    <w:rsid w:val="001A003D"/>
    <w:rsid w:val="001A00B0"/>
    <w:rsid w:val="001A08E0"/>
    <w:rsid w:val="001A0B25"/>
    <w:rsid w:val="001A130B"/>
    <w:rsid w:val="001A2606"/>
    <w:rsid w:val="001A2F28"/>
    <w:rsid w:val="001A31C2"/>
    <w:rsid w:val="001A4688"/>
    <w:rsid w:val="001A4EAF"/>
    <w:rsid w:val="001A596F"/>
    <w:rsid w:val="001A7330"/>
    <w:rsid w:val="001B2446"/>
    <w:rsid w:val="001B2ABC"/>
    <w:rsid w:val="001B38B6"/>
    <w:rsid w:val="001B42F5"/>
    <w:rsid w:val="001B63BE"/>
    <w:rsid w:val="001B786A"/>
    <w:rsid w:val="001C1244"/>
    <w:rsid w:val="001C12DA"/>
    <w:rsid w:val="001C1C02"/>
    <w:rsid w:val="001C2376"/>
    <w:rsid w:val="001C49F9"/>
    <w:rsid w:val="001C4F9B"/>
    <w:rsid w:val="001C6372"/>
    <w:rsid w:val="001D0339"/>
    <w:rsid w:val="001D109B"/>
    <w:rsid w:val="001D1A87"/>
    <w:rsid w:val="001D25FC"/>
    <w:rsid w:val="001D29EC"/>
    <w:rsid w:val="001D2ACA"/>
    <w:rsid w:val="001D2F3C"/>
    <w:rsid w:val="001D40AC"/>
    <w:rsid w:val="001D4888"/>
    <w:rsid w:val="001D6986"/>
    <w:rsid w:val="001D7085"/>
    <w:rsid w:val="001D7A00"/>
    <w:rsid w:val="001E089C"/>
    <w:rsid w:val="001E1A71"/>
    <w:rsid w:val="001E1CCF"/>
    <w:rsid w:val="001E4E87"/>
    <w:rsid w:val="001E7F12"/>
    <w:rsid w:val="001F165C"/>
    <w:rsid w:val="001F1FCB"/>
    <w:rsid w:val="001F1FDF"/>
    <w:rsid w:val="001F206F"/>
    <w:rsid w:val="001F35AE"/>
    <w:rsid w:val="001F418A"/>
    <w:rsid w:val="001F49BF"/>
    <w:rsid w:val="001F4AC9"/>
    <w:rsid w:val="001F5458"/>
    <w:rsid w:val="001F74B9"/>
    <w:rsid w:val="00200358"/>
    <w:rsid w:val="00200636"/>
    <w:rsid w:val="00200D7C"/>
    <w:rsid w:val="00201F4F"/>
    <w:rsid w:val="00203DDC"/>
    <w:rsid w:val="002072E9"/>
    <w:rsid w:val="002101ED"/>
    <w:rsid w:val="002105FA"/>
    <w:rsid w:val="0021104F"/>
    <w:rsid w:val="00211C4D"/>
    <w:rsid w:val="0021343C"/>
    <w:rsid w:val="002139BF"/>
    <w:rsid w:val="002222BD"/>
    <w:rsid w:val="0022277F"/>
    <w:rsid w:val="0022417B"/>
    <w:rsid w:val="002242A4"/>
    <w:rsid w:val="002256C3"/>
    <w:rsid w:val="0022728E"/>
    <w:rsid w:val="002274DA"/>
    <w:rsid w:val="0022771A"/>
    <w:rsid w:val="002279DF"/>
    <w:rsid w:val="00231452"/>
    <w:rsid w:val="00231FCF"/>
    <w:rsid w:val="00231FE3"/>
    <w:rsid w:val="00232BB2"/>
    <w:rsid w:val="00234752"/>
    <w:rsid w:val="00234AB6"/>
    <w:rsid w:val="00236EAF"/>
    <w:rsid w:val="00237E22"/>
    <w:rsid w:val="00243A28"/>
    <w:rsid w:val="00244EFB"/>
    <w:rsid w:val="002459C9"/>
    <w:rsid w:val="00246393"/>
    <w:rsid w:val="002477A8"/>
    <w:rsid w:val="00247805"/>
    <w:rsid w:val="00247C85"/>
    <w:rsid w:val="0025388D"/>
    <w:rsid w:val="00253CC8"/>
    <w:rsid w:val="00253EB7"/>
    <w:rsid w:val="00255B71"/>
    <w:rsid w:val="002560E4"/>
    <w:rsid w:val="0025658F"/>
    <w:rsid w:val="0026103D"/>
    <w:rsid w:val="00262697"/>
    <w:rsid w:val="00263033"/>
    <w:rsid w:val="002641A5"/>
    <w:rsid w:val="0026480F"/>
    <w:rsid w:val="00266594"/>
    <w:rsid w:val="00266943"/>
    <w:rsid w:val="00266B6B"/>
    <w:rsid w:val="00266D1F"/>
    <w:rsid w:val="0027199A"/>
    <w:rsid w:val="00271D01"/>
    <w:rsid w:val="0027236C"/>
    <w:rsid w:val="002725C8"/>
    <w:rsid w:val="0027344E"/>
    <w:rsid w:val="002734C4"/>
    <w:rsid w:val="00275884"/>
    <w:rsid w:val="00277A0F"/>
    <w:rsid w:val="00280E32"/>
    <w:rsid w:val="00282A46"/>
    <w:rsid w:val="0028326F"/>
    <w:rsid w:val="00284520"/>
    <w:rsid w:val="00285F76"/>
    <w:rsid w:val="00286D59"/>
    <w:rsid w:val="0029132D"/>
    <w:rsid w:val="002923DA"/>
    <w:rsid w:val="002928B3"/>
    <w:rsid w:val="00296FA1"/>
    <w:rsid w:val="002978D6"/>
    <w:rsid w:val="00297AF7"/>
    <w:rsid w:val="00297D65"/>
    <w:rsid w:val="002A1130"/>
    <w:rsid w:val="002A16E4"/>
    <w:rsid w:val="002A1C6B"/>
    <w:rsid w:val="002A2EB2"/>
    <w:rsid w:val="002A48E9"/>
    <w:rsid w:val="002A5FF2"/>
    <w:rsid w:val="002A645F"/>
    <w:rsid w:val="002B120C"/>
    <w:rsid w:val="002B166D"/>
    <w:rsid w:val="002B1F35"/>
    <w:rsid w:val="002B2718"/>
    <w:rsid w:val="002B2AC7"/>
    <w:rsid w:val="002B3CB4"/>
    <w:rsid w:val="002B3F5D"/>
    <w:rsid w:val="002B46C7"/>
    <w:rsid w:val="002B5174"/>
    <w:rsid w:val="002B6C5E"/>
    <w:rsid w:val="002C0E63"/>
    <w:rsid w:val="002C1F31"/>
    <w:rsid w:val="002C3093"/>
    <w:rsid w:val="002C5B08"/>
    <w:rsid w:val="002C5D08"/>
    <w:rsid w:val="002C6088"/>
    <w:rsid w:val="002C7855"/>
    <w:rsid w:val="002C7CA8"/>
    <w:rsid w:val="002D2936"/>
    <w:rsid w:val="002D3D1F"/>
    <w:rsid w:val="002D70B3"/>
    <w:rsid w:val="002D7A95"/>
    <w:rsid w:val="002E0840"/>
    <w:rsid w:val="002E1B0F"/>
    <w:rsid w:val="002E2366"/>
    <w:rsid w:val="002E3492"/>
    <w:rsid w:val="002E6772"/>
    <w:rsid w:val="002E7274"/>
    <w:rsid w:val="002E7C6C"/>
    <w:rsid w:val="002F3217"/>
    <w:rsid w:val="002F3DCD"/>
    <w:rsid w:val="002F6261"/>
    <w:rsid w:val="002F7574"/>
    <w:rsid w:val="00300C9C"/>
    <w:rsid w:val="0030650A"/>
    <w:rsid w:val="003066EF"/>
    <w:rsid w:val="00310201"/>
    <w:rsid w:val="003119E4"/>
    <w:rsid w:val="0031215E"/>
    <w:rsid w:val="00313BEF"/>
    <w:rsid w:val="003167F1"/>
    <w:rsid w:val="00316C21"/>
    <w:rsid w:val="003170D7"/>
    <w:rsid w:val="003173CB"/>
    <w:rsid w:val="00322AFA"/>
    <w:rsid w:val="0032491E"/>
    <w:rsid w:val="00326447"/>
    <w:rsid w:val="00327132"/>
    <w:rsid w:val="00327A87"/>
    <w:rsid w:val="00332FDB"/>
    <w:rsid w:val="003333EB"/>
    <w:rsid w:val="00333C17"/>
    <w:rsid w:val="00336657"/>
    <w:rsid w:val="00340A99"/>
    <w:rsid w:val="0034115B"/>
    <w:rsid w:val="0034160E"/>
    <w:rsid w:val="0034335C"/>
    <w:rsid w:val="0034390F"/>
    <w:rsid w:val="003439DE"/>
    <w:rsid w:val="00343AF9"/>
    <w:rsid w:val="00345545"/>
    <w:rsid w:val="00345AB2"/>
    <w:rsid w:val="003472AB"/>
    <w:rsid w:val="00347BA6"/>
    <w:rsid w:val="003525AD"/>
    <w:rsid w:val="00352897"/>
    <w:rsid w:val="00353669"/>
    <w:rsid w:val="003547DA"/>
    <w:rsid w:val="003556DC"/>
    <w:rsid w:val="003568C4"/>
    <w:rsid w:val="00356998"/>
    <w:rsid w:val="00356BC3"/>
    <w:rsid w:val="003603E5"/>
    <w:rsid w:val="00360A8B"/>
    <w:rsid w:val="003627A3"/>
    <w:rsid w:val="00364DFB"/>
    <w:rsid w:val="003657DC"/>
    <w:rsid w:val="00365DC4"/>
    <w:rsid w:val="003667AD"/>
    <w:rsid w:val="003710BA"/>
    <w:rsid w:val="00371575"/>
    <w:rsid w:val="00374964"/>
    <w:rsid w:val="00374C68"/>
    <w:rsid w:val="003801A7"/>
    <w:rsid w:val="00380762"/>
    <w:rsid w:val="0038211B"/>
    <w:rsid w:val="00385DC0"/>
    <w:rsid w:val="00386B32"/>
    <w:rsid w:val="00387B0C"/>
    <w:rsid w:val="00390915"/>
    <w:rsid w:val="00390A63"/>
    <w:rsid w:val="003914E3"/>
    <w:rsid w:val="0039208E"/>
    <w:rsid w:val="00392189"/>
    <w:rsid w:val="003937CA"/>
    <w:rsid w:val="00393AA0"/>
    <w:rsid w:val="00396041"/>
    <w:rsid w:val="0039777E"/>
    <w:rsid w:val="003A1B51"/>
    <w:rsid w:val="003A1BB8"/>
    <w:rsid w:val="003A28EC"/>
    <w:rsid w:val="003A565B"/>
    <w:rsid w:val="003A5956"/>
    <w:rsid w:val="003B22FA"/>
    <w:rsid w:val="003B257B"/>
    <w:rsid w:val="003B265D"/>
    <w:rsid w:val="003B57DB"/>
    <w:rsid w:val="003B7377"/>
    <w:rsid w:val="003C02D9"/>
    <w:rsid w:val="003C1281"/>
    <w:rsid w:val="003C233D"/>
    <w:rsid w:val="003C24C5"/>
    <w:rsid w:val="003C55B8"/>
    <w:rsid w:val="003D0202"/>
    <w:rsid w:val="003D0392"/>
    <w:rsid w:val="003D2178"/>
    <w:rsid w:val="003D31B4"/>
    <w:rsid w:val="003D41A8"/>
    <w:rsid w:val="003D4F5F"/>
    <w:rsid w:val="003E15E5"/>
    <w:rsid w:val="003E3B31"/>
    <w:rsid w:val="003E3C92"/>
    <w:rsid w:val="003E428E"/>
    <w:rsid w:val="003E51DD"/>
    <w:rsid w:val="003E539E"/>
    <w:rsid w:val="003E53D6"/>
    <w:rsid w:val="003E5923"/>
    <w:rsid w:val="003E5F95"/>
    <w:rsid w:val="003E63CE"/>
    <w:rsid w:val="003F26FE"/>
    <w:rsid w:val="003F2960"/>
    <w:rsid w:val="003F37CA"/>
    <w:rsid w:val="003F5B15"/>
    <w:rsid w:val="003F5F56"/>
    <w:rsid w:val="00402507"/>
    <w:rsid w:val="00406112"/>
    <w:rsid w:val="00407F95"/>
    <w:rsid w:val="0041010B"/>
    <w:rsid w:val="00410AF4"/>
    <w:rsid w:val="00411094"/>
    <w:rsid w:val="004118A7"/>
    <w:rsid w:val="004137A2"/>
    <w:rsid w:val="004140AE"/>
    <w:rsid w:val="004177E3"/>
    <w:rsid w:val="00417B76"/>
    <w:rsid w:val="004209C5"/>
    <w:rsid w:val="0042180D"/>
    <w:rsid w:val="00421D22"/>
    <w:rsid w:val="00422650"/>
    <w:rsid w:val="004232DE"/>
    <w:rsid w:val="00425D64"/>
    <w:rsid w:val="004273B5"/>
    <w:rsid w:val="00430A8B"/>
    <w:rsid w:val="00431D4E"/>
    <w:rsid w:val="00432D04"/>
    <w:rsid w:val="00434AE2"/>
    <w:rsid w:val="00434B9F"/>
    <w:rsid w:val="0043692F"/>
    <w:rsid w:val="00436B86"/>
    <w:rsid w:val="00436F22"/>
    <w:rsid w:val="00441FE5"/>
    <w:rsid w:val="004424A4"/>
    <w:rsid w:val="00442A2C"/>
    <w:rsid w:val="004441DE"/>
    <w:rsid w:val="0044448A"/>
    <w:rsid w:val="00445D82"/>
    <w:rsid w:val="00446EAA"/>
    <w:rsid w:val="00447DF2"/>
    <w:rsid w:val="00447E52"/>
    <w:rsid w:val="004504F3"/>
    <w:rsid w:val="004529A8"/>
    <w:rsid w:val="00452D19"/>
    <w:rsid w:val="00452E7C"/>
    <w:rsid w:val="004561F7"/>
    <w:rsid w:val="0045641B"/>
    <w:rsid w:val="0046186F"/>
    <w:rsid w:val="00461A36"/>
    <w:rsid w:val="00461FD6"/>
    <w:rsid w:val="00463A17"/>
    <w:rsid w:val="004718D1"/>
    <w:rsid w:val="00473E7E"/>
    <w:rsid w:val="00475427"/>
    <w:rsid w:val="00475593"/>
    <w:rsid w:val="004756E7"/>
    <w:rsid w:val="00475B04"/>
    <w:rsid w:val="00481F91"/>
    <w:rsid w:val="00482404"/>
    <w:rsid w:val="00483BDA"/>
    <w:rsid w:val="00485BDB"/>
    <w:rsid w:val="0048655B"/>
    <w:rsid w:val="00486611"/>
    <w:rsid w:val="00487E0B"/>
    <w:rsid w:val="004909EF"/>
    <w:rsid w:val="004931F1"/>
    <w:rsid w:val="0049432B"/>
    <w:rsid w:val="00495637"/>
    <w:rsid w:val="004958C1"/>
    <w:rsid w:val="00496C58"/>
    <w:rsid w:val="00496E84"/>
    <w:rsid w:val="00497E14"/>
    <w:rsid w:val="004A223B"/>
    <w:rsid w:val="004A2D1C"/>
    <w:rsid w:val="004A3569"/>
    <w:rsid w:val="004A4620"/>
    <w:rsid w:val="004A4D8F"/>
    <w:rsid w:val="004A781A"/>
    <w:rsid w:val="004A7B96"/>
    <w:rsid w:val="004B0A9E"/>
    <w:rsid w:val="004B3B31"/>
    <w:rsid w:val="004B4F5B"/>
    <w:rsid w:val="004B568F"/>
    <w:rsid w:val="004B5BB9"/>
    <w:rsid w:val="004B5D5C"/>
    <w:rsid w:val="004C2FDE"/>
    <w:rsid w:val="004C313C"/>
    <w:rsid w:val="004C434A"/>
    <w:rsid w:val="004C4FA0"/>
    <w:rsid w:val="004C50BE"/>
    <w:rsid w:val="004C50C6"/>
    <w:rsid w:val="004C6D54"/>
    <w:rsid w:val="004C76C8"/>
    <w:rsid w:val="004C7952"/>
    <w:rsid w:val="004D0882"/>
    <w:rsid w:val="004D13B8"/>
    <w:rsid w:val="004D4225"/>
    <w:rsid w:val="004D641A"/>
    <w:rsid w:val="004D7DDF"/>
    <w:rsid w:val="004E1D7B"/>
    <w:rsid w:val="004E2218"/>
    <w:rsid w:val="004E266B"/>
    <w:rsid w:val="004E3153"/>
    <w:rsid w:val="004E368E"/>
    <w:rsid w:val="004E3855"/>
    <w:rsid w:val="004E437C"/>
    <w:rsid w:val="004E663C"/>
    <w:rsid w:val="004E71F5"/>
    <w:rsid w:val="004E75C2"/>
    <w:rsid w:val="004F09A4"/>
    <w:rsid w:val="004F1899"/>
    <w:rsid w:val="004F18F0"/>
    <w:rsid w:val="004F30A4"/>
    <w:rsid w:val="004F52B0"/>
    <w:rsid w:val="004F56E8"/>
    <w:rsid w:val="00501002"/>
    <w:rsid w:val="00503A8E"/>
    <w:rsid w:val="005059A4"/>
    <w:rsid w:val="005113F8"/>
    <w:rsid w:val="00511D44"/>
    <w:rsid w:val="00512113"/>
    <w:rsid w:val="005144CE"/>
    <w:rsid w:val="00515BA2"/>
    <w:rsid w:val="00515BC0"/>
    <w:rsid w:val="005165C6"/>
    <w:rsid w:val="00516AE3"/>
    <w:rsid w:val="005171A0"/>
    <w:rsid w:val="005172BF"/>
    <w:rsid w:val="005204F8"/>
    <w:rsid w:val="00521512"/>
    <w:rsid w:val="0052164A"/>
    <w:rsid w:val="0052218B"/>
    <w:rsid w:val="00523729"/>
    <w:rsid w:val="00524728"/>
    <w:rsid w:val="00531AC1"/>
    <w:rsid w:val="0053274E"/>
    <w:rsid w:val="005328FC"/>
    <w:rsid w:val="0053576F"/>
    <w:rsid w:val="00535941"/>
    <w:rsid w:val="00535AC3"/>
    <w:rsid w:val="00537731"/>
    <w:rsid w:val="00543058"/>
    <w:rsid w:val="0054573A"/>
    <w:rsid w:val="0054593D"/>
    <w:rsid w:val="00545FF6"/>
    <w:rsid w:val="005470CB"/>
    <w:rsid w:val="0054721A"/>
    <w:rsid w:val="0055085C"/>
    <w:rsid w:val="00551407"/>
    <w:rsid w:val="00551B5D"/>
    <w:rsid w:val="0055244E"/>
    <w:rsid w:val="00553156"/>
    <w:rsid w:val="00560625"/>
    <w:rsid w:val="005622A1"/>
    <w:rsid w:val="00562AF4"/>
    <w:rsid w:val="00563E77"/>
    <w:rsid w:val="0056450A"/>
    <w:rsid w:val="00570D97"/>
    <w:rsid w:val="00571D68"/>
    <w:rsid w:val="005724D2"/>
    <w:rsid w:val="005752BF"/>
    <w:rsid w:val="00575D0C"/>
    <w:rsid w:val="00575E91"/>
    <w:rsid w:val="00577652"/>
    <w:rsid w:val="00577D21"/>
    <w:rsid w:val="00580310"/>
    <w:rsid w:val="00580BA4"/>
    <w:rsid w:val="0058142B"/>
    <w:rsid w:val="00581BA4"/>
    <w:rsid w:val="00583A19"/>
    <w:rsid w:val="00586B3E"/>
    <w:rsid w:val="005903A0"/>
    <w:rsid w:val="00590953"/>
    <w:rsid w:val="00592012"/>
    <w:rsid w:val="005928D3"/>
    <w:rsid w:val="005931A2"/>
    <w:rsid w:val="0059352C"/>
    <w:rsid w:val="005939D7"/>
    <w:rsid w:val="005953A8"/>
    <w:rsid w:val="00597411"/>
    <w:rsid w:val="0059787D"/>
    <w:rsid w:val="005A1915"/>
    <w:rsid w:val="005A3EFF"/>
    <w:rsid w:val="005A4406"/>
    <w:rsid w:val="005A7097"/>
    <w:rsid w:val="005A74ED"/>
    <w:rsid w:val="005A7FE8"/>
    <w:rsid w:val="005B0B17"/>
    <w:rsid w:val="005B0B20"/>
    <w:rsid w:val="005B0F1D"/>
    <w:rsid w:val="005B10A9"/>
    <w:rsid w:val="005B1596"/>
    <w:rsid w:val="005B447F"/>
    <w:rsid w:val="005B459F"/>
    <w:rsid w:val="005B77AF"/>
    <w:rsid w:val="005B7C32"/>
    <w:rsid w:val="005B7CD4"/>
    <w:rsid w:val="005C06D7"/>
    <w:rsid w:val="005C1812"/>
    <w:rsid w:val="005C2125"/>
    <w:rsid w:val="005C37A9"/>
    <w:rsid w:val="005C4490"/>
    <w:rsid w:val="005C660A"/>
    <w:rsid w:val="005C6B99"/>
    <w:rsid w:val="005D0FC2"/>
    <w:rsid w:val="005D19F3"/>
    <w:rsid w:val="005D1FA9"/>
    <w:rsid w:val="005D236C"/>
    <w:rsid w:val="005D2BA9"/>
    <w:rsid w:val="005D3564"/>
    <w:rsid w:val="005D4712"/>
    <w:rsid w:val="005D4B6F"/>
    <w:rsid w:val="005E03C3"/>
    <w:rsid w:val="005E0991"/>
    <w:rsid w:val="005E0D8B"/>
    <w:rsid w:val="005E2229"/>
    <w:rsid w:val="005E2A91"/>
    <w:rsid w:val="005E2DDC"/>
    <w:rsid w:val="005E36E4"/>
    <w:rsid w:val="005E3D90"/>
    <w:rsid w:val="005E48A0"/>
    <w:rsid w:val="005E54D0"/>
    <w:rsid w:val="005E6D16"/>
    <w:rsid w:val="005E6D2D"/>
    <w:rsid w:val="005F3966"/>
    <w:rsid w:val="005F4967"/>
    <w:rsid w:val="005F52FD"/>
    <w:rsid w:val="005F68B8"/>
    <w:rsid w:val="006018EE"/>
    <w:rsid w:val="00601D65"/>
    <w:rsid w:val="0060550F"/>
    <w:rsid w:val="006068EA"/>
    <w:rsid w:val="0060691A"/>
    <w:rsid w:val="00606D65"/>
    <w:rsid w:val="00607041"/>
    <w:rsid w:val="0060765F"/>
    <w:rsid w:val="00611789"/>
    <w:rsid w:val="00612FE2"/>
    <w:rsid w:val="006174D5"/>
    <w:rsid w:val="0061766B"/>
    <w:rsid w:val="00617A3F"/>
    <w:rsid w:val="006234F3"/>
    <w:rsid w:val="00625626"/>
    <w:rsid w:val="00625652"/>
    <w:rsid w:val="006268CF"/>
    <w:rsid w:val="00626BF0"/>
    <w:rsid w:val="00627DDE"/>
    <w:rsid w:val="00631A20"/>
    <w:rsid w:val="00635FE7"/>
    <w:rsid w:val="006366EF"/>
    <w:rsid w:val="006375BD"/>
    <w:rsid w:val="006378AE"/>
    <w:rsid w:val="00643184"/>
    <w:rsid w:val="0064473A"/>
    <w:rsid w:val="00645D4C"/>
    <w:rsid w:val="006465F7"/>
    <w:rsid w:val="00650060"/>
    <w:rsid w:val="00651FE0"/>
    <w:rsid w:val="00652334"/>
    <w:rsid w:val="00654AEA"/>
    <w:rsid w:val="006553A0"/>
    <w:rsid w:val="0066013C"/>
    <w:rsid w:val="00663995"/>
    <w:rsid w:val="00663B46"/>
    <w:rsid w:val="00663E30"/>
    <w:rsid w:val="0066521B"/>
    <w:rsid w:val="006659F9"/>
    <w:rsid w:val="00672497"/>
    <w:rsid w:val="00672DF5"/>
    <w:rsid w:val="00673872"/>
    <w:rsid w:val="00676AD0"/>
    <w:rsid w:val="00682105"/>
    <w:rsid w:val="00682625"/>
    <w:rsid w:val="00682ED3"/>
    <w:rsid w:val="00683482"/>
    <w:rsid w:val="0068513B"/>
    <w:rsid w:val="0068686F"/>
    <w:rsid w:val="0069181C"/>
    <w:rsid w:val="00692071"/>
    <w:rsid w:val="00693711"/>
    <w:rsid w:val="00693C3F"/>
    <w:rsid w:val="00694394"/>
    <w:rsid w:val="00694462"/>
    <w:rsid w:val="00694756"/>
    <w:rsid w:val="00696E14"/>
    <w:rsid w:val="006A00AA"/>
    <w:rsid w:val="006A01C6"/>
    <w:rsid w:val="006A051B"/>
    <w:rsid w:val="006A0B52"/>
    <w:rsid w:val="006A35A7"/>
    <w:rsid w:val="006A3A02"/>
    <w:rsid w:val="006B22AE"/>
    <w:rsid w:val="006B32CC"/>
    <w:rsid w:val="006B3376"/>
    <w:rsid w:val="006B3962"/>
    <w:rsid w:val="006B4A1D"/>
    <w:rsid w:val="006C023F"/>
    <w:rsid w:val="006C122C"/>
    <w:rsid w:val="006C1D57"/>
    <w:rsid w:val="006C3521"/>
    <w:rsid w:val="006C47C1"/>
    <w:rsid w:val="006C4FC1"/>
    <w:rsid w:val="006C5337"/>
    <w:rsid w:val="006C56D8"/>
    <w:rsid w:val="006C6DF5"/>
    <w:rsid w:val="006D1F9B"/>
    <w:rsid w:val="006D3A02"/>
    <w:rsid w:val="006D3E02"/>
    <w:rsid w:val="006D3ECB"/>
    <w:rsid w:val="006D430A"/>
    <w:rsid w:val="006D4F98"/>
    <w:rsid w:val="006D4FF0"/>
    <w:rsid w:val="006D6E4E"/>
    <w:rsid w:val="006D78F7"/>
    <w:rsid w:val="006E00E9"/>
    <w:rsid w:val="006E2E62"/>
    <w:rsid w:val="006E3099"/>
    <w:rsid w:val="006E38C8"/>
    <w:rsid w:val="006E3C8B"/>
    <w:rsid w:val="006E5F79"/>
    <w:rsid w:val="006E68DE"/>
    <w:rsid w:val="006E6F30"/>
    <w:rsid w:val="006E7C86"/>
    <w:rsid w:val="006F0890"/>
    <w:rsid w:val="006F3F0A"/>
    <w:rsid w:val="006F42B3"/>
    <w:rsid w:val="006F6B09"/>
    <w:rsid w:val="006F7AA4"/>
    <w:rsid w:val="007006B5"/>
    <w:rsid w:val="007014C7"/>
    <w:rsid w:val="00702619"/>
    <w:rsid w:val="00703149"/>
    <w:rsid w:val="00703AD6"/>
    <w:rsid w:val="0070461E"/>
    <w:rsid w:val="007055F3"/>
    <w:rsid w:val="00706767"/>
    <w:rsid w:val="0070759E"/>
    <w:rsid w:val="00707622"/>
    <w:rsid w:val="0070778D"/>
    <w:rsid w:val="00707C80"/>
    <w:rsid w:val="00710039"/>
    <w:rsid w:val="0071068B"/>
    <w:rsid w:val="007117F2"/>
    <w:rsid w:val="00711D66"/>
    <w:rsid w:val="00711E14"/>
    <w:rsid w:val="0071253C"/>
    <w:rsid w:val="007133DE"/>
    <w:rsid w:val="007135B0"/>
    <w:rsid w:val="00713C8C"/>
    <w:rsid w:val="00715E34"/>
    <w:rsid w:val="00715FEA"/>
    <w:rsid w:val="0071622C"/>
    <w:rsid w:val="00716466"/>
    <w:rsid w:val="00716F0F"/>
    <w:rsid w:val="00721124"/>
    <w:rsid w:val="007232B5"/>
    <w:rsid w:val="00723CA3"/>
    <w:rsid w:val="00724C65"/>
    <w:rsid w:val="00724DDD"/>
    <w:rsid w:val="00726A07"/>
    <w:rsid w:val="0072795B"/>
    <w:rsid w:val="00730E65"/>
    <w:rsid w:val="007312C5"/>
    <w:rsid w:val="00731C69"/>
    <w:rsid w:val="00731E0B"/>
    <w:rsid w:val="007320B4"/>
    <w:rsid w:val="0073460B"/>
    <w:rsid w:val="00737551"/>
    <w:rsid w:val="007403E5"/>
    <w:rsid w:val="00740C27"/>
    <w:rsid w:val="007410AC"/>
    <w:rsid w:val="00741255"/>
    <w:rsid w:val="007424B5"/>
    <w:rsid w:val="00742D9D"/>
    <w:rsid w:val="007432EF"/>
    <w:rsid w:val="007439F3"/>
    <w:rsid w:val="007447E5"/>
    <w:rsid w:val="00745926"/>
    <w:rsid w:val="00745A9F"/>
    <w:rsid w:val="00745B26"/>
    <w:rsid w:val="007463DB"/>
    <w:rsid w:val="00746D12"/>
    <w:rsid w:val="00746D49"/>
    <w:rsid w:val="00747CC1"/>
    <w:rsid w:val="00747D36"/>
    <w:rsid w:val="007539CC"/>
    <w:rsid w:val="00753E8C"/>
    <w:rsid w:val="00754B77"/>
    <w:rsid w:val="00754D9D"/>
    <w:rsid w:val="00754E01"/>
    <w:rsid w:val="0075543D"/>
    <w:rsid w:val="00760332"/>
    <w:rsid w:val="00762848"/>
    <w:rsid w:val="007629B3"/>
    <w:rsid w:val="00763D28"/>
    <w:rsid w:val="007667A2"/>
    <w:rsid w:val="0076748D"/>
    <w:rsid w:val="0077040C"/>
    <w:rsid w:val="0077076B"/>
    <w:rsid w:val="0077078B"/>
    <w:rsid w:val="0078048B"/>
    <w:rsid w:val="007812EC"/>
    <w:rsid w:val="007817A2"/>
    <w:rsid w:val="00781BFA"/>
    <w:rsid w:val="00781C3D"/>
    <w:rsid w:val="00785F80"/>
    <w:rsid w:val="007870CA"/>
    <w:rsid w:val="007879C7"/>
    <w:rsid w:val="007909D2"/>
    <w:rsid w:val="00791576"/>
    <w:rsid w:val="007929B7"/>
    <w:rsid w:val="007977EF"/>
    <w:rsid w:val="007A0402"/>
    <w:rsid w:val="007A2328"/>
    <w:rsid w:val="007A23B6"/>
    <w:rsid w:val="007A4C41"/>
    <w:rsid w:val="007A6977"/>
    <w:rsid w:val="007A6D31"/>
    <w:rsid w:val="007A6F6F"/>
    <w:rsid w:val="007B17DE"/>
    <w:rsid w:val="007B190E"/>
    <w:rsid w:val="007B2769"/>
    <w:rsid w:val="007B2996"/>
    <w:rsid w:val="007B3121"/>
    <w:rsid w:val="007B319D"/>
    <w:rsid w:val="007B4C12"/>
    <w:rsid w:val="007B65D8"/>
    <w:rsid w:val="007C0DAB"/>
    <w:rsid w:val="007C101A"/>
    <w:rsid w:val="007C1137"/>
    <w:rsid w:val="007C1DF7"/>
    <w:rsid w:val="007C451F"/>
    <w:rsid w:val="007C5956"/>
    <w:rsid w:val="007D0050"/>
    <w:rsid w:val="007D0A71"/>
    <w:rsid w:val="007D0C5B"/>
    <w:rsid w:val="007D0D69"/>
    <w:rsid w:val="007D1213"/>
    <w:rsid w:val="007D2991"/>
    <w:rsid w:val="007D2B88"/>
    <w:rsid w:val="007D331C"/>
    <w:rsid w:val="007D3B72"/>
    <w:rsid w:val="007D42B8"/>
    <w:rsid w:val="007D4ADA"/>
    <w:rsid w:val="007D4F20"/>
    <w:rsid w:val="007D5117"/>
    <w:rsid w:val="007D5845"/>
    <w:rsid w:val="007D5C0C"/>
    <w:rsid w:val="007D7E86"/>
    <w:rsid w:val="007D7F4B"/>
    <w:rsid w:val="007E019F"/>
    <w:rsid w:val="007E01F8"/>
    <w:rsid w:val="007E1541"/>
    <w:rsid w:val="007E20B0"/>
    <w:rsid w:val="007E43CF"/>
    <w:rsid w:val="007E4B95"/>
    <w:rsid w:val="007E5377"/>
    <w:rsid w:val="007E5A1D"/>
    <w:rsid w:val="007E6500"/>
    <w:rsid w:val="007F2321"/>
    <w:rsid w:val="007F388B"/>
    <w:rsid w:val="007F3950"/>
    <w:rsid w:val="007F69BC"/>
    <w:rsid w:val="007F7A75"/>
    <w:rsid w:val="00800DB9"/>
    <w:rsid w:val="00801ECF"/>
    <w:rsid w:val="00803C70"/>
    <w:rsid w:val="00805005"/>
    <w:rsid w:val="00805975"/>
    <w:rsid w:val="00805DD1"/>
    <w:rsid w:val="00807619"/>
    <w:rsid w:val="00810646"/>
    <w:rsid w:val="00812280"/>
    <w:rsid w:val="00813A58"/>
    <w:rsid w:val="008146C3"/>
    <w:rsid w:val="0081492C"/>
    <w:rsid w:val="00814C0C"/>
    <w:rsid w:val="00815A02"/>
    <w:rsid w:val="00817634"/>
    <w:rsid w:val="008177DB"/>
    <w:rsid w:val="00817ED4"/>
    <w:rsid w:val="0082083B"/>
    <w:rsid w:val="00820ABB"/>
    <w:rsid w:val="00822E4C"/>
    <w:rsid w:val="00822F42"/>
    <w:rsid w:val="00824F59"/>
    <w:rsid w:val="008254D6"/>
    <w:rsid w:val="008264ED"/>
    <w:rsid w:val="00826DE2"/>
    <w:rsid w:val="00827EAA"/>
    <w:rsid w:val="00830161"/>
    <w:rsid w:val="00831B81"/>
    <w:rsid w:val="00831B8B"/>
    <w:rsid w:val="00832137"/>
    <w:rsid w:val="00832E75"/>
    <w:rsid w:val="00833910"/>
    <w:rsid w:val="00836289"/>
    <w:rsid w:val="00836A46"/>
    <w:rsid w:val="00837227"/>
    <w:rsid w:val="0083774B"/>
    <w:rsid w:val="008377C5"/>
    <w:rsid w:val="00840EE9"/>
    <w:rsid w:val="0084163D"/>
    <w:rsid w:val="00842E32"/>
    <w:rsid w:val="00843E91"/>
    <w:rsid w:val="00844E72"/>
    <w:rsid w:val="0084641B"/>
    <w:rsid w:val="008504DC"/>
    <w:rsid w:val="00850938"/>
    <w:rsid w:val="0085104F"/>
    <w:rsid w:val="00852C42"/>
    <w:rsid w:val="00854955"/>
    <w:rsid w:val="00856C92"/>
    <w:rsid w:val="008572D4"/>
    <w:rsid w:val="00863518"/>
    <w:rsid w:val="00864227"/>
    <w:rsid w:val="00864316"/>
    <w:rsid w:val="00864580"/>
    <w:rsid w:val="00864FA3"/>
    <w:rsid w:val="008650A2"/>
    <w:rsid w:val="00866431"/>
    <w:rsid w:val="00867E48"/>
    <w:rsid w:val="00870F3D"/>
    <w:rsid w:val="00873473"/>
    <w:rsid w:val="0087649B"/>
    <w:rsid w:val="008766BC"/>
    <w:rsid w:val="00876B46"/>
    <w:rsid w:val="0087761E"/>
    <w:rsid w:val="00880FB8"/>
    <w:rsid w:val="00883054"/>
    <w:rsid w:val="00884388"/>
    <w:rsid w:val="00884D22"/>
    <w:rsid w:val="00886231"/>
    <w:rsid w:val="008863B0"/>
    <w:rsid w:val="008916B9"/>
    <w:rsid w:val="00892318"/>
    <w:rsid w:val="00892794"/>
    <w:rsid w:val="008928CB"/>
    <w:rsid w:val="00892E49"/>
    <w:rsid w:val="008977B7"/>
    <w:rsid w:val="0089795A"/>
    <w:rsid w:val="008A1CB1"/>
    <w:rsid w:val="008A2D0D"/>
    <w:rsid w:val="008A3E99"/>
    <w:rsid w:val="008A40A6"/>
    <w:rsid w:val="008A6C7A"/>
    <w:rsid w:val="008A6F26"/>
    <w:rsid w:val="008B0F6D"/>
    <w:rsid w:val="008B1B77"/>
    <w:rsid w:val="008B1FD4"/>
    <w:rsid w:val="008B2E38"/>
    <w:rsid w:val="008B2FEA"/>
    <w:rsid w:val="008B3595"/>
    <w:rsid w:val="008B57B2"/>
    <w:rsid w:val="008B6704"/>
    <w:rsid w:val="008B7171"/>
    <w:rsid w:val="008B7ECB"/>
    <w:rsid w:val="008C13B0"/>
    <w:rsid w:val="008C195C"/>
    <w:rsid w:val="008C1B20"/>
    <w:rsid w:val="008C4CCF"/>
    <w:rsid w:val="008C605F"/>
    <w:rsid w:val="008D1E93"/>
    <w:rsid w:val="008D3D52"/>
    <w:rsid w:val="008D4BFF"/>
    <w:rsid w:val="008D60A6"/>
    <w:rsid w:val="008E05A9"/>
    <w:rsid w:val="008E1AE4"/>
    <w:rsid w:val="008E1C0F"/>
    <w:rsid w:val="008E3A22"/>
    <w:rsid w:val="008E59D1"/>
    <w:rsid w:val="008E70DE"/>
    <w:rsid w:val="008E7F45"/>
    <w:rsid w:val="008F2A0A"/>
    <w:rsid w:val="008F6493"/>
    <w:rsid w:val="008F69BE"/>
    <w:rsid w:val="008F6BE9"/>
    <w:rsid w:val="008F72E6"/>
    <w:rsid w:val="009018BA"/>
    <w:rsid w:val="00903213"/>
    <w:rsid w:val="00903B9E"/>
    <w:rsid w:val="00904249"/>
    <w:rsid w:val="00904B31"/>
    <w:rsid w:val="0090554F"/>
    <w:rsid w:val="009061B0"/>
    <w:rsid w:val="0090755A"/>
    <w:rsid w:val="00907807"/>
    <w:rsid w:val="0091032F"/>
    <w:rsid w:val="0091197D"/>
    <w:rsid w:val="009159F9"/>
    <w:rsid w:val="00916439"/>
    <w:rsid w:val="009224B4"/>
    <w:rsid w:val="00923104"/>
    <w:rsid w:val="0092373D"/>
    <w:rsid w:val="00923A1F"/>
    <w:rsid w:val="009256EF"/>
    <w:rsid w:val="009270F7"/>
    <w:rsid w:val="00927C0F"/>
    <w:rsid w:val="00927F4D"/>
    <w:rsid w:val="0093038A"/>
    <w:rsid w:val="00930E1C"/>
    <w:rsid w:val="00931FB7"/>
    <w:rsid w:val="00932E95"/>
    <w:rsid w:val="00933BAE"/>
    <w:rsid w:val="0093489A"/>
    <w:rsid w:val="00934EDD"/>
    <w:rsid w:val="009369C1"/>
    <w:rsid w:val="00936E8C"/>
    <w:rsid w:val="00937074"/>
    <w:rsid w:val="00940227"/>
    <w:rsid w:val="00940B57"/>
    <w:rsid w:val="0094227E"/>
    <w:rsid w:val="0094371B"/>
    <w:rsid w:val="009440A2"/>
    <w:rsid w:val="00944D58"/>
    <w:rsid w:val="00944FF9"/>
    <w:rsid w:val="00945B1E"/>
    <w:rsid w:val="00946070"/>
    <w:rsid w:val="00946896"/>
    <w:rsid w:val="0095142E"/>
    <w:rsid w:val="00951C71"/>
    <w:rsid w:val="00954E32"/>
    <w:rsid w:val="00955552"/>
    <w:rsid w:val="009555AF"/>
    <w:rsid w:val="00956C4B"/>
    <w:rsid w:val="009601B8"/>
    <w:rsid w:val="00960886"/>
    <w:rsid w:val="00961B6E"/>
    <w:rsid w:val="009624E3"/>
    <w:rsid w:val="009628EC"/>
    <w:rsid w:val="00962B32"/>
    <w:rsid w:val="00963149"/>
    <w:rsid w:val="009632EA"/>
    <w:rsid w:val="00963B20"/>
    <w:rsid w:val="009645A7"/>
    <w:rsid w:val="00965988"/>
    <w:rsid w:val="00965CBC"/>
    <w:rsid w:val="00966828"/>
    <w:rsid w:val="00966B60"/>
    <w:rsid w:val="00966DAF"/>
    <w:rsid w:val="00967668"/>
    <w:rsid w:val="00970D3C"/>
    <w:rsid w:val="00970EB6"/>
    <w:rsid w:val="009713F6"/>
    <w:rsid w:val="00971D12"/>
    <w:rsid w:val="00971F1C"/>
    <w:rsid w:val="00972757"/>
    <w:rsid w:val="00973E7C"/>
    <w:rsid w:val="00973EE3"/>
    <w:rsid w:val="009746E0"/>
    <w:rsid w:val="009760B3"/>
    <w:rsid w:val="00976298"/>
    <w:rsid w:val="0097632E"/>
    <w:rsid w:val="0097644E"/>
    <w:rsid w:val="00977DED"/>
    <w:rsid w:val="00980BF3"/>
    <w:rsid w:val="0098251E"/>
    <w:rsid w:val="0098276D"/>
    <w:rsid w:val="00982FF7"/>
    <w:rsid w:val="00985D5B"/>
    <w:rsid w:val="00986A77"/>
    <w:rsid w:val="00990412"/>
    <w:rsid w:val="00991968"/>
    <w:rsid w:val="0099198D"/>
    <w:rsid w:val="009953E9"/>
    <w:rsid w:val="009965A0"/>
    <w:rsid w:val="00996BF7"/>
    <w:rsid w:val="00997C48"/>
    <w:rsid w:val="00997E9B"/>
    <w:rsid w:val="009A1F02"/>
    <w:rsid w:val="009A2FFE"/>
    <w:rsid w:val="009A379D"/>
    <w:rsid w:val="009A543D"/>
    <w:rsid w:val="009A6EDA"/>
    <w:rsid w:val="009B1F1A"/>
    <w:rsid w:val="009B3333"/>
    <w:rsid w:val="009B408B"/>
    <w:rsid w:val="009B4A0E"/>
    <w:rsid w:val="009B54EE"/>
    <w:rsid w:val="009B62E9"/>
    <w:rsid w:val="009B66EA"/>
    <w:rsid w:val="009B6C6C"/>
    <w:rsid w:val="009C11D9"/>
    <w:rsid w:val="009C16CD"/>
    <w:rsid w:val="009C5DB5"/>
    <w:rsid w:val="009D038D"/>
    <w:rsid w:val="009D15FD"/>
    <w:rsid w:val="009D30FD"/>
    <w:rsid w:val="009D5CEF"/>
    <w:rsid w:val="009D6493"/>
    <w:rsid w:val="009E1BE3"/>
    <w:rsid w:val="009E2C89"/>
    <w:rsid w:val="009E43E8"/>
    <w:rsid w:val="009E5EEB"/>
    <w:rsid w:val="009E6985"/>
    <w:rsid w:val="009F01A5"/>
    <w:rsid w:val="009F062A"/>
    <w:rsid w:val="009F11F3"/>
    <w:rsid w:val="009F2DCB"/>
    <w:rsid w:val="009F416E"/>
    <w:rsid w:val="009F47A8"/>
    <w:rsid w:val="009F6D3B"/>
    <w:rsid w:val="009F7F50"/>
    <w:rsid w:val="00A00266"/>
    <w:rsid w:val="00A00AC3"/>
    <w:rsid w:val="00A014F7"/>
    <w:rsid w:val="00A01543"/>
    <w:rsid w:val="00A0377A"/>
    <w:rsid w:val="00A038EE"/>
    <w:rsid w:val="00A0704B"/>
    <w:rsid w:val="00A076EB"/>
    <w:rsid w:val="00A0792D"/>
    <w:rsid w:val="00A10218"/>
    <w:rsid w:val="00A10979"/>
    <w:rsid w:val="00A15485"/>
    <w:rsid w:val="00A15D78"/>
    <w:rsid w:val="00A16263"/>
    <w:rsid w:val="00A201B7"/>
    <w:rsid w:val="00A201D9"/>
    <w:rsid w:val="00A203F3"/>
    <w:rsid w:val="00A2084C"/>
    <w:rsid w:val="00A22665"/>
    <w:rsid w:val="00A22D48"/>
    <w:rsid w:val="00A234DD"/>
    <w:rsid w:val="00A23CDD"/>
    <w:rsid w:val="00A24927"/>
    <w:rsid w:val="00A2498D"/>
    <w:rsid w:val="00A251D8"/>
    <w:rsid w:val="00A26740"/>
    <w:rsid w:val="00A3012C"/>
    <w:rsid w:val="00A32B7A"/>
    <w:rsid w:val="00A331FB"/>
    <w:rsid w:val="00A339BE"/>
    <w:rsid w:val="00A34EC6"/>
    <w:rsid w:val="00A3542B"/>
    <w:rsid w:val="00A36EEA"/>
    <w:rsid w:val="00A37F9E"/>
    <w:rsid w:val="00A401F5"/>
    <w:rsid w:val="00A4246F"/>
    <w:rsid w:val="00A45166"/>
    <w:rsid w:val="00A467D8"/>
    <w:rsid w:val="00A46C26"/>
    <w:rsid w:val="00A46D12"/>
    <w:rsid w:val="00A46F5A"/>
    <w:rsid w:val="00A47160"/>
    <w:rsid w:val="00A47249"/>
    <w:rsid w:val="00A47DBC"/>
    <w:rsid w:val="00A47EF3"/>
    <w:rsid w:val="00A50E8C"/>
    <w:rsid w:val="00A52712"/>
    <w:rsid w:val="00A52878"/>
    <w:rsid w:val="00A53470"/>
    <w:rsid w:val="00A53641"/>
    <w:rsid w:val="00A53BC0"/>
    <w:rsid w:val="00A543DB"/>
    <w:rsid w:val="00A5665E"/>
    <w:rsid w:val="00A56DE2"/>
    <w:rsid w:val="00A57D1F"/>
    <w:rsid w:val="00A57FEC"/>
    <w:rsid w:val="00A60175"/>
    <w:rsid w:val="00A65061"/>
    <w:rsid w:val="00A6525E"/>
    <w:rsid w:val="00A66AAD"/>
    <w:rsid w:val="00A67CDB"/>
    <w:rsid w:val="00A67CFD"/>
    <w:rsid w:val="00A71847"/>
    <w:rsid w:val="00A7194B"/>
    <w:rsid w:val="00A71FB7"/>
    <w:rsid w:val="00A72979"/>
    <w:rsid w:val="00A7445F"/>
    <w:rsid w:val="00A813A4"/>
    <w:rsid w:val="00A82BC1"/>
    <w:rsid w:val="00A8320C"/>
    <w:rsid w:val="00A848F1"/>
    <w:rsid w:val="00A8557B"/>
    <w:rsid w:val="00A86571"/>
    <w:rsid w:val="00A879E7"/>
    <w:rsid w:val="00A90BA2"/>
    <w:rsid w:val="00A914D2"/>
    <w:rsid w:val="00A92D4C"/>
    <w:rsid w:val="00A93A2F"/>
    <w:rsid w:val="00A945A1"/>
    <w:rsid w:val="00A94E58"/>
    <w:rsid w:val="00A952CD"/>
    <w:rsid w:val="00A97ECB"/>
    <w:rsid w:val="00AA08B0"/>
    <w:rsid w:val="00AA3A64"/>
    <w:rsid w:val="00AA446F"/>
    <w:rsid w:val="00AA4AC2"/>
    <w:rsid w:val="00AA5BF3"/>
    <w:rsid w:val="00AB121A"/>
    <w:rsid w:val="00AB1F92"/>
    <w:rsid w:val="00AB2AE6"/>
    <w:rsid w:val="00AB3610"/>
    <w:rsid w:val="00AB377D"/>
    <w:rsid w:val="00AB393F"/>
    <w:rsid w:val="00AB5449"/>
    <w:rsid w:val="00AB5727"/>
    <w:rsid w:val="00AB7D2D"/>
    <w:rsid w:val="00AC1A05"/>
    <w:rsid w:val="00AC3066"/>
    <w:rsid w:val="00AC3114"/>
    <w:rsid w:val="00AC4132"/>
    <w:rsid w:val="00AC4507"/>
    <w:rsid w:val="00AC58AD"/>
    <w:rsid w:val="00AC69A9"/>
    <w:rsid w:val="00AD1C05"/>
    <w:rsid w:val="00AD2D29"/>
    <w:rsid w:val="00AD426C"/>
    <w:rsid w:val="00AD5966"/>
    <w:rsid w:val="00AD5C94"/>
    <w:rsid w:val="00AD672B"/>
    <w:rsid w:val="00AD71CF"/>
    <w:rsid w:val="00AE1F14"/>
    <w:rsid w:val="00AE25C6"/>
    <w:rsid w:val="00AE2F69"/>
    <w:rsid w:val="00AE3446"/>
    <w:rsid w:val="00AE5D40"/>
    <w:rsid w:val="00AE7EBD"/>
    <w:rsid w:val="00AF0897"/>
    <w:rsid w:val="00AF1B54"/>
    <w:rsid w:val="00AF2621"/>
    <w:rsid w:val="00AF3FF1"/>
    <w:rsid w:val="00AF4DC5"/>
    <w:rsid w:val="00AF4E06"/>
    <w:rsid w:val="00AF5ECD"/>
    <w:rsid w:val="00B00785"/>
    <w:rsid w:val="00B01900"/>
    <w:rsid w:val="00B01F93"/>
    <w:rsid w:val="00B02FAC"/>
    <w:rsid w:val="00B04806"/>
    <w:rsid w:val="00B05619"/>
    <w:rsid w:val="00B07E5A"/>
    <w:rsid w:val="00B12BE9"/>
    <w:rsid w:val="00B13C32"/>
    <w:rsid w:val="00B15408"/>
    <w:rsid w:val="00B155E4"/>
    <w:rsid w:val="00B20E8E"/>
    <w:rsid w:val="00B21F2F"/>
    <w:rsid w:val="00B24B8F"/>
    <w:rsid w:val="00B25C92"/>
    <w:rsid w:val="00B26A03"/>
    <w:rsid w:val="00B27BD9"/>
    <w:rsid w:val="00B3030C"/>
    <w:rsid w:val="00B3228B"/>
    <w:rsid w:val="00B33228"/>
    <w:rsid w:val="00B34DC1"/>
    <w:rsid w:val="00B35489"/>
    <w:rsid w:val="00B35AC7"/>
    <w:rsid w:val="00B36451"/>
    <w:rsid w:val="00B37D65"/>
    <w:rsid w:val="00B40897"/>
    <w:rsid w:val="00B42E85"/>
    <w:rsid w:val="00B440B4"/>
    <w:rsid w:val="00B46C6D"/>
    <w:rsid w:val="00B47576"/>
    <w:rsid w:val="00B4761E"/>
    <w:rsid w:val="00B53A98"/>
    <w:rsid w:val="00B56AB5"/>
    <w:rsid w:val="00B56DF9"/>
    <w:rsid w:val="00B60168"/>
    <w:rsid w:val="00B61553"/>
    <w:rsid w:val="00B619EF"/>
    <w:rsid w:val="00B620B8"/>
    <w:rsid w:val="00B63A22"/>
    <w:rsid w:val="00B646CB"/>
    <w:rsid w:val="00B66918"/>
    <w:rsid w:val="00B66E0F"/>
    <w:rsid w:val="00B67ED4"/>
    <w:rsid w:val="00B7163E"/>
    <w:rsid w:val="00B7252B"/>
    <w:rsid w:val="00B7332A"/>
    <w:rsid w:val="00B737AA"/>
    <w:rsid w:val="00B74169"/>
    <w:rsid w:val="00B752A9"/>
    <w:rsid w:val="00B760AE"/>
    <w:rsid w:val="00B76C04"/>
    <w:rsid w:val="00B76C8C"/>
    <w:rsid w:val="00B77215"/>
    <w:rsid w:val="00B77FC4"/>
    <w:rsid w:val="00B80E03"/>
    <w:rsid w:val="00B81AEB"/>
    <w:rsid w:val="00B81AF3"/>
    <w:rsid w:val="00B83A56"/>
    <w:rsid w:val="00B84412"/>
    <w:rsid w:val="00B8480B"/>
    <w:rsid w:val="00B85055"/>
    <w:rsid w:val="00B86578"/>
    <w:rsid w:val="00B86A6A"/>
    <w:rsid w:val="00B9068A"/>
    <w:rsid w:val="00B90E6E"/>
    <w:rsid w:val="00B92597"/>
    <w:rsid w:val="00B92A41"/>
    <w:rsid w:val="00B932B4"/>
    <w:rsid w:val="00B93567"/>
    <w:rsid w:val="00B946A4"/>
    <w:rsid w:val="00B94EF4"/>
    <w:rsid w:val="00B96E60"/>
    <w:rsid w:val="00B97DD5"/>
    <w:rsid w:val="00BA01D7"/>
    <w:rsid w:val="00BA2399"/>
    <w:rsid w:val="00BA4A45"/>
    <w:rsid w:val="00BA4F02"/>
    <w:rsid w:val="00BA582A"/>
    <w:rsid w:val="00BA675B"/>
    <w:rsid w:val="00BA78AA"/>
    <w:rsid w:val="00BB0F36"/>
    <w:rsid w:val="00BB2615"/>
    <w:rsid w:val="00BB266B"/>
    <w:rsid w:val="00BB2741"/>
    <w:rsid w:val="00BB35EF"/>
    <w:rsid w:val="00BB3C78"/>
    <w:rsid w:val="00BB672C"/>
    <w:rsid w:val="00BC24E2"/>
    <w:rsid w:val="00BC3789"/>
    <w:rsid w:val="00BC45E9"/>
    <w:rsid w:val="00BC4B91"/>
    <w:rsid w:val="00BC5415"/>
    <w:rsid w:val="00BC5D2A"/>
    <w:rsid w:val="00BC5EA5"/>
    <w:rsid w:val="00BC6152"/>
    <w:rsid w:val="00BC625F"/>
    <w:rsid w:val="00BC6F43"/>
    <w:rsid w:val="00BD1616"/>
    <w:rsid w:val="00BD1B27"/>
    <w:rsid w:val="00BD5E4A"/>
    <w:rsid w:val="00BD6625"/>
    <w:rsid w:val="00BD77E3"/>
    <w:rsid w:val="00BD7BAA"/>
    <w:rsid w:val="00BE07A5"/>
    <w:rsid w:val="00BE17EA"/>
    <w:rsid w:val="00BE2FA6"/>
    <w:rsid w:val="00BE30BD"/>
    <w:rsid w:val="00BE35AB"/>
    <w:rsid w:val="00BE7346"/>
    <w:rsid w:val="00BF07D7"/>
    <w:rsid w:val="00BF4CFE"/>
    <w:rsid w:val="00BF60CE"/>
    <w:rsid w:val="00BF6A21"/>
    <w:rsid w:val="00BF719F"/>
    <w:rsid w:val="00C003D2"/>
    <w:rsid w:val="00C0063A"/>
    <w:rsid w:val="00C00C33"/>
    <w:rsid w:val="00C01F38"/>
    <w:rsid w:val="00C04013"/>
    <w:rsid w:val="00C0677E"/>
    <w:rsid w:val="00C10746"/>
    <w:rsid w:val="00C109B8"/>
    <w:rsid w:val="00C10A8B"/>
    <w:rsid w:val="00C11F84"/>
    <w:rsid w:val="00C13A3B"/>
    <w:rsid w:val="00C14998"/>
    <w:rsid w:val="00C15CFF"/>
    <w:rsid w:val="00C17735"/>
    <w:rsid w:val="00C203FB"/>
    <w:rsid w:val="00C238D1"/>
    <w:rsid w:val="00C24662"/>
    <w:rsid w:val="00C25DF9"/>
    <w:rsid w:val="00C25F39"/>
    <w:rsid w:val="00C30757"/>
    <w:rsid w:val="00C30D35"/>
    <w:rsid w:val="00C32118"/>
    <w:rsid w:val="00C32153"/>
    <w:rsid w:val="00C3231F"/>
    <w:rsid w:val="00C32DC7"/>
    <w:rsid w:val="00C34541"/>
    <w:rsid w:val="00C34609"/>
    <w:rsid w:val="00C34DF2"/>
    <w:rsid w:val="00C35114"/>
    <w:rsid w:val="00C37905"/>
    <w:rsid w:val="00C4003D"/>
    <w:rsid w:val="00C41880"/>
    <w:rsid w:val="00C418B8"/>
    <w:rsid w:val="00C44A99"/>
    <w:rsid w:val="00C45EF2"/>
    <w:rsid w:val="00C51B3D"/>
    <w:rsid w:val="00C51E56"/>
    <w:rsid w:val="00C52305"/>
    <w:rsid w:val="00C5237B"/>
    <w:rsid w:val="00C535E5"/>
    <w:rsid w:val="00C5453E"/>
    <w:rsid w:val="00C54BB5"/>
    <w:rsid w:val="00C5636E"/>
    <w:rsid w:val="00C56A5B"/>
    <w:rsid w:val="00C6008F"/>
    <w:rsid w:val="00C6083D"/>
    <w:rsid w:val="00C612B0"/>
    <w:rsid w:val="00C61B7D"/>
    <w:rsid w:val="00C65795"/>
    <w:rsid w:val="00C66151"/>
    <w:rsid w:val="00C67102"/>
    <w:rsid w:val="00C6760A"/>
    <w:rsid w:val="00C679E0"/>
    <w:rsid w:val="00C70974"/>
    <w:rsid w:val="00C71958"/>
    <w:rsid w:val="00C83B65"/>
    <w:rsid w:val="00C844E2"/>
    <w:rsid w:val="00C84794"/>
    <w:rsid w:val="00C84A14"/>
    <w:rsid w:val="00C84FE3"/>
    <w:rsid w:val="00C85179"/>
    <w:rsid w:val="00C87F64"/>
    <w:rsid w:val="00C903D9"/>
    <w:rsid w:val="00C91553"/>
    <w:rsid w:val="00C91FB1"/>
    <w:rsid w:val="00C9220B"/>
    <w:rsid w:val="00C92E0E"/>
    <w:rsid w:val="00C9439E"/>
    <w:rsid w:val="00C966F0"/>
    <w:rsid w:val="00C96D2C"/>
    <w:rsid w:val="00C9731D"/>
    <w:rsid w:val="00CA050A"/>
    <w:rsid w:val="00CA0B83"/>
    <w:rsid w:val="00CA2E30"/>
    <w:rsid w:val="00CA45F2"/>
    <w:rsid w:val="00CA5304"/>
    <w:rsid w:val="00CA68B8"/>
    <w:rsid w:val="00CA70EB"/>
    <w:rsid w:val="00CA7385"/>
    <w:rsid w:val="00CB150B"/>
    <w:rsid w:val="00CB22B1"/>
    <w:rsid w:val="00CB2408"/>
    <w:rsid w:val="00CB25CC"/>
    <w:rsid w:val="00CB2623"/>
    <w:rsid w:val="00CB2A01"/>
    <w:rsid w:val="00CB3065"/>
    <w:rsid w:val="00CB3116"/>
    <w:rsid w:val="00CB3147"/>
    <w:rsid w:val="00CB32CE"/>
    <w:rsid w:val="00CB5764"/>
    <w:rsid w:val="00CC1040"/>
    <w:rsid w:val="00CC4171"/>
    <w:rsid w:val="00CC454C"/>
    <w:rsid w:val="00CC4FEA"/>
    <w:rsid w:val="00CC53C2"/>
    <w:rsid w:val="00CC60A5"/>
    <w:rsid w:val="00CD011B"/>
    <w:rsid w:val="00CD1C2F"/>
    <w:rsid w:val="00CD4A23"/>
    <w:rsid w:val="00CD4A43"/>
    <w:rsid w:val="00CE0AA9"/>
    <w:rsid w:val="00CE2A7E"/>
    <w:rsid w:val="00CE4A7C"/>
    <w:rsid w:val="00CE4B8A"/>
    <w:rsid w:val="00CE7B66"/>
    <w:rsid w:val="00CF15BC"/>
    <w:rsid w:val="00CF1DB8"/>
    <w:rsid w:val="00CF2A63"/>
    <w:rsid w:val="00CF6190"/>
    <w:rsid w:val="00D02568"/>
    <w:rsid w:val="00D059B3"/>
    <w:rsid w:val="00D07759"/>
    <w:rsid w:val="00D07914"/>
    <w:rsid w:val="00D13BDE"/>
    <w:rsid w:val="00D15A17"/>
    <w:rsid w:val="00D15EB7"/>
    <w:rsid w:val="00D20D7D"/>
    <w:rsid w:val="00D257D2"/>
    <w:rsid w:val="00D30981"/>
    <w:rsid w:val="00D31005"/>
    <w:rsid w:val="00D31B49"/>
    <w:rsid w:val="00D33199"/>
    <w:rsid w:val="00D34821"/>
    <w:rsid w:val="00D3519C"/>
    <w:rsid w:val="00D376B1"/>
    <w:rsid w:val="00D376FC"/>
    <w:rsid w:val="00D37F89"/>
    <w:rsid w:val="00D40AA0"/>
    <w:rsid w:val="00D42F0D"/>
    <w:rsid w:val="00D44502"/>
    <w:rsid w:val="00D449CF"/>
    <w:rsid w:val="00D45A00"/>
    <w:rsid w:val="00D5098F"/>
    <w:rsid w:val="00D50A06"/>
    <w:rsid w:val="00D51BEE"/>
    <w:rsid w:val="00D51E82"/>
    <w:rsid w:val="00D53504"/>
    <w:rsid w:val="00D5391E"/>
    <w:rsid w:val="00D53D48"/>
    <w:rsid w:val="00D5525B"/>
    <w:rsid w:val="00D568A0"/>
    <w:rsid w:val="00D614EC"/>
    <w:rsid w:val="00D615F2"/>
    <w:rsid w:val="00D619F3"/>
    <w:rsid w:val="00D62A44"/>
    <w:rsid w:val="00D630DF"/>
    <w:rsid w:val="00D63953"/>
    <w:rsid w:val="00D63E1D"/>
    <w:rsid w:val="00D664F5"/>
    <w:rsid w:val="00D6772C"/>
    <w:rsid w:val="00D679AD"/>
    <w:rsid w:val="00D71A2A"/>
    <w:rsid w:val="00D7206E"/>
    <w:rsid w:val="00D72302"/>
    <w:rsid w:val="00D72DD2"/>
    <w:rsid w:val="00D735A8"/>
    <w:rsid w:val="00D73EEF"/>
    <w:rsid w:val="00D7485C"/>
    <w:rsid w:val="00D75C2C"/>
    <w:rsid w:val="00D76375"/>
    <w:rsid w:val="00D77310"/>
    <w:rsid w:val="00D8075B"/>
    <w:rsid w:val="00D8100C"/>
    <w:rsid w:val="00D815A8"/>
    <w:rsid w:val="00D81620"/>
    <w:rsid w:val="00D824FD"/>
    <w:rsid w:val="00D8466A"/>
    <w:rsid w:val="00D8612F"/>
    <w:rsid w:val="00D87E07"/>
    <w:rsid w:val="00D91B42"/>
    <w:rsid w:val="00D91C91"/>
    <w:rsid w:val="00D9215B"/>
    <w:rsid w:val="00D925E7"/>
    <w:rsid w:val="00D93472"/>
    <w:rsid w:val="00D94FBF"/>
    <w:rsid w:val="00DA0115"/>
    <w:rsid w:val="00DA04F9"/>
    <w:rsid w:val="00DA3824"/>
    <w:rsid w:val="00DA4276"/>
    <w:rsid w:val="00DA4B97"/>
    <w:rsid w:val="00DB07C3"/>
    <w:rsid w:val="00DB0857"/>
    <w:rsid w:val="00DB1096"/>
    <w:rsid w:val="00DB19B3"/>
    <w:rsid w:val="00DB3DDE"/>
    <w:rsid w:val="00DB4377"/>
    <w:rsid w:val="00DB4915"/>
    <w:rsid w:val="00DB6A27"/>
    <w:rsid w:val="00DB6F8C"/>
    <w:rsid w:val="00DB6F93"/>
    <w:rsid w:val="00DB7BCF"/>
    <w:rsid w:val="00DB7C99"/>
    <w:rsid w:val="00DC0387"/>
    <w:rsid w:val="00DC11A1"/>
    <w:rsid w:val="00DC203C"/>
    <w:rsid w:val="00DC3092"/>
    <w:rsid w:val="00DC3396"/>
    <w:rsid w:val="00DC3F42"/>
    <w:rsid w:val="00DC495A"/>
    <w:rsid w:val="00DC5BD4"/>
    <w:rsid w:val="00DC5E83"/>
    <w:rsid w:val="00DC6CFD"/>
    <w:rsid w:val="00DC75DF"/>
    <w:rsid w:val="00DC78F9"/>
    <w:rsid w:val="00DC791B"/>
    <w:rsid w:val="00DC7E78"/>
    <w:rsid w:val="00DD0439"/>
    <w:rsid w:val="00DD252E"/>
    <w:rsid w:val="00DD274A"/>
    <w:rsid w:val="00DD3592"/>
    <w:rsid w:val="00DD39F9"/>
    <w:rsid w:val="00DD5220"/>
    <w:rsid w:val="00DD5E57"/>
    <w:rsid w:val="00DE214F"/>
    <w:rsid w:val="00DE2529"/>
    <w:rsid w:val="00DE44BB"/>
    <w:rsid w:val="00DE5492"/>
    <w:rsid w:val="00DE6036"/>
    <w:rsid w:val="00DE723C"/>
    <w:rsid w:val="00DE7C15"/>
    <w:rsid w:val="00DF07B0"/>
    <w:rsid w:val="00DF3FFC"/>
    <w:rsid w:val="00DF428B"/>
    <w:rsid w:val="00DF4559"/>
    <w:rsid w:val="00DF5A04"/>
    <w:rsid w:val="00DF611A"/>
    <w:rsid w:val="00DF673A"/>
    <w:rsid w:val="00E01EF7"/>
    <w:rsid w:val="00E02385"/>
    <w:rsid w:val="00E02B68"/>
    <w:rsid w:val="00E03D25"/>
    <w:rsid w:val="00E03D29"/>
    <w:rsid w:val="00E06A0A"/>
    <w:rsid w:val="00E0700D"/>
    <w:rsid w:val="00E072E1"/>
    <w:rsid w:val="00E11350"/>
    <w:rsid w:val="00E118DD"/>
    <w:rsid w:val="00E1263F"/>
    <w:rsid w:val="00E13E14"/>
    <w:rsid w:val="00E15D32"/>
    <w:rsid w:val="00E165E0"/>
    <w:rsid w:val="00E16B00"/>
    <w:rsid w:val="00E171D4"/>
    <w:rsid w:val="00E17671"/>
    <w:rsid w:val="00E214B8"/>
    <w:rsid w:val="00E22EB0"/>
    <w:rsid w:val="00E230E3"/>
    <w:rsid w:val="00E234B7"/>
    <w:rsid w:val="00E2362C"/>
    <w:rsid w:val="00E24C04"/>
    <w:rsid w:val="00E2510B"/>
    <w:rsid w:val="00E26AE3"/>
    <w:rsid w:val="00E26DBE"/>
    <w:rsid w:val="00E2761A"/>
    <w:rsid w:val="00E3050A"/>
    <w:rsid w:val="00E30C97"/>
    <w:rsid w:val="00E31075"/>
    <w:rsid w:val="00E31B2C"/>
    <w:rsid w:val="00E32500"/>
    <w:rsid w:val="00E32A66"/>
    <w:rsid w:val="00E32A9A"/>
    <w:rsid w:val="00E32D0A"/>
    <w:rsid w:val="00E32F81"/>
    <w:rsid w:val="00E33C8B"/>
    <w:rsid w:val="00E358D6"/>
    <w:rsid w:val="00E433A3"/>
    <w:rsid w:val="00E44CF9"/>
    <w:rsid w:val="00E46F2A"/>
    <w:rsid w:val="00E4753F"/>
    <w:rsid w:val="00E47895"/>
    <w:rsid w:val="00E5138B"/>
    <w:rsid w:val="00E51A1A"/>
    <w:rsid w:val="00E51AE1"/>
    <w:rsid w:val="00E51F62"/>
    <w:rsid w:val="00E53A26"/>
    <w:rsid w:val="00E5423B"/>
    <w:rsid w:val="00E5510A"/>
    <w:rsid w:val="00E56419"/>
    <w:rsid w:val="00E57244"/>
    <w:rsid w:val="00E608D0"/>
    <w:rsid w:val="00E613AE"/>
    <w:rsid w:val="00E61523"/>
    <w:rsid w:val="00E629E3"/>
    <w:rsid w:val="00E63FF3"/>
    <w:rsid w:val="00E64305"/>
    <w:rsid w:val="00E65524"/>
    <w:rsid w:val="00E65D7D"/>
    <w:rsid w:val="00E6730E"/>
    <w:rsid w:val="00E678D3"/>
    <w:rsid w:val="00E73D0F"/>
    <w:rsid w:val="00E73ED2"/>
    <w:rsid w:val="00E75813"/>
    <w:rsid w:val="00E76699"/>
    <w:rsid w:val="00E7775E"/>
    <w:rsid w:val="00E80CD3"/>
    <w:rsid w:val="00E82180"/>
    <w:rsid w:val="00E8238B"/>
    <w:rsid w:val="00E8676A"/>
    <w:rsid w:val="00E91EBD"/>
    <w:rsid w:val="00E92C22"/>
    <w:rsid w:val="00E9569E"/>
    <w:rsid w:val="00E95CA2"/>
    <w:rsid w:val="00E9600A"/>
    <w:rsid w:val="00E970CD"/>
    <w:rsid w:val="00E97921"/>
    <w:rsid w:val="00E97CA5"/>
    <w:rsid w:val="00EA338E"/>
    <w:rsid w:val="00EA368F"/>
    <w:rsid w:val="00EA3E66"/>
    <w:rsid w:val="00EA40FB"/>
    <w:rsid w:val="00EA447F"/>
    <w:rsid w:val="00EA649A"/>
    <w:rsid w:val="00EB062F"/>
    <w:rsid w:val="00EB10CB"/>
    <w:rsid w:val="00EB2470"/>
    <w:rsid w:val="00EB2772"/>
    <w:rsid w:val="00EB5204"/>
    <w:rsid w:val="00EB590F"/>
    <w:rsid w:val="00EB61EE"/>
    <w:rsid w:val="00EB697A"/>
    <w:rsid w:val="00EB7674"/>
    <w:rsid w:val="00EC57BD"/>
    <w:rsid w:val="00EC5973"/>
    <w:rsid w:val="00EC70E7"/>
    <w:rsid w:val="00EC78DB"/>
    <w:rsid w:val="00ED4194"/>
    <w:rsid w:val="00ED618D"/>
    <w:rsid w:val="00ED72EB"/>
    <w:rsid w:val="00ED7999"/>
    <w:rsid w:val="00EE01E4"/>
    <w:rsid w:val="00EE12ED"/>
    <w:rsid w:val="00EE2A2F"/>
    <w:rsid w:val="00EE370B"/>
    <w:rsid w:val="00EE3D10"/>
    <w:rsid w:val="00EE4560"/>
    <w:rsid w:val="00EE4DD7"/>
    <w:rsid w:val="00EE5458"/>
    <w:rsid w:val="00EE6A7D"/>
    <w:rsid w:val="00EF0A17"/>
    <w:rsid w:val="00EF0C0B"/>
    <w:rsid w:val="00EF3A3E"/>
    <w:rsid w:val="00EF4CCB"/>
    <w:rsid w:val="00F00974"/>
    <w:rsid w:val="00F009CC"/>
    <w:rsid w:val="00F02900"/>
    <w:rsid w:val="00F02EFD"/>
    <w:rsid w:val="00F0356C"/>
    <w:rsid w:val="00F04DD8"/>
    <w:rsid w:val="00F05ABD"/>
    <w:rsid w:val="00F05FE8"/>
    <w:rsid w:val="00F065A9"/>
    <w:rsid w:val="00F06A22"/>
    <w:rsid w:val="00F06CBC"/>
    <w:rsid w:val="00F07127"/>
    <w:rsid w:val="00F07ADF"/>
    <w:rsid w:val="00F10E69"/>
    <w:rsid w:val="00F11965"/>
    <w:rsid w:val="00F13492"/>
    <w:rsid w:val="00F163D2"/>
    <w:rsid w:val="00F17055"/>
    <w:rsid w:val="00F17756"/>
    <w:rsid w:val="00F17FC0"/>
    <w:rsid w:val="00F2165B"/>
    <w:rsid w:val="00F22834"/>
    <w:rsid w:val="00F22FB3"/>
    <w:rsid w:val="00F231E9"/>
    <w:rsid w:val="00F24C63"/>
    <w:rsid w:val="00F2586B"/>
    <w:rsid w:val="00F259B6"/>
    <w:rsid w:val="00F262A2"/>
    <w:rsid w:val="00F27BEE"/>
    <w:rsid w:val="00F27C98"/>
    <w:rsid w:val="00F30CD1"/>
    <w:rsid w:val="00F30F71"/>
    <w:rsid w:val="00F3132D"/>
    <w:rsid w:val="00F32631"/>
    <w:rsid w:val="00F3386C"/>
    <w:rsid w:val="00F33C53"/>
    <w:rsid w:val="00F34A78"/>
    <w:rsid w:val="00F3644B"/>
    <w:rsid w:val="00F3662E"/>
    <w:rsid w:val="00F369E0"/>
    <w:rsid w:val="00F36F92"/>
    <w:rsid w:val="00F415FF"/>
    <w:rsid w:val="00F41643"/>
    <w:rsid w:val="00F42371"/>
    <w:rsid w:val="00F448D0"/>
    <w:rsid w:val="00F44FD3"/>
    <w:rsid w:val="00F466CA"/>
    <w:rsid w:val="00F4740E"/>
    <w:rsid w:val="00F510C0"/>
    <w:rsid w:val="00F51E74"/>
    <w:rsid w:val="00F53AB9"/>
    <w:rsid w:val="00F555C2"/>
    <w:rsid w:val="00F56043"/>
    <w:rsid w:val="00F56150"/>
    <w:rsid w:val="00F56234"/>
    <w:rsid w:val="00F575E5"/>
    <w:rsid w:val="00F6230B"/>
    <w:rsid w:val="00F63AF7"/>
    <w:rsid w:val="00F64651"/>
    <w:rsid w:val="00F64F0E"/>
    <w:rsid w:val="00F655A3"/>
    <w:rsid w:val="00F66DA7"/>
    <w:rsid w:val="00F6719F"/>
    <w:rsid w:val="00F737B2"/>
    <w:rsid w:val="00F73E36"/>
    <w:rsid w:val="00F74DF4"/>
    <w:rsid w:val="00F75CBD"/>
    <w:rsid w:val="00F75DEB"/>
    <w:rsid w:val="00F76EE7"/>
    <w:rsid w:val="00F83EC5"/>
    <w:rsid w:val="00F83FDE"/>
    <w:rsid w:val="00F84914"/>
    <w:rsid w:val="00F85924"/>
    <w:rsid w:val="00F87EA6"/>
    <w:rsid w:val="00F904C9"/>
    <w:rsid w:val="00F91C90"/>
    <w:rsid w:val="00F920B4"/>
    <w:rsid w:val="00F9485E"/>
    <w:rsid w:val="00F952FB"/>
    <w:rsid w:val="00F967BB"/>
    <w:rsid w:val="00F967D9"/>
    <w:rsid w:val="00F97BC7"/>
    <w:rsid w:val="00FA0A18"/>
    <w:rsid w:val="00FA2C8F"/>
    <w:rsid w:val="00FA5CF4"/>
    <w:rsid w:val="00FA66D3"/>
    <w:rsid w:val="00FA7107"/>
    <w:rsid w:val="00FA755E"/>
    <w:rsid w:val="00FB0E6C"/>
    <w:rsid w:val="00FB16C2"/>
    <w:rsid w:val="00FB2AD0"/>
    <w:rsid w:val="00FB2DE5"/>
    <w:rsid w:val="00FB2EE9"/>
    <w:rsid w:val="00FB3F66"/>
    <w:rsid w:val="00FB4D80"/>
    <w:rsid w:val="00FB6036"/>
    <w:rsid w:val="00FC0395"/>
    <w:rsid w:val="00FC0A3F"/>
    <w:rsid w:val="00FC0A7B"/>
    <w:rsid w:val="00FC0BD1"/>
    <w:rsid w:val="00FC3731"/>
    <w:rsid w:val="00FC3C41"/>
    <w:rsid w:val="00FC57B2"/>
    <w:rsid w:val="00FC5D07"/>
    <w:rsid w:val="00FC6395"/>
    <w:rsid w:val="00FC6762"/>
    <w:rsid w:val="00FC6FB1"/>
    <w:rsid w:val="00FC7EDE"/>
    <w:rsid w:val="00FD04F4"/>
    <w:rsid w:val="00FD057F"/>
    <w:rsid w:val="00FD0B1C"/>
    <w:rsid w:val="00FD1CB2"/>
    <w:rsid w:val="00FD1FB7"/>
    <w:rsid w:val="00FD219E"/>
    <w:rsid w:val="00FE0C98"/>
    <w:rsid w:val="00FE0DDB"/>
    <w:rsid w:val="00FE2E79"/>
    <w:rsid w:val="00FE38BE"/>
    <w:rsid w:val="00FE457F"/>
    <w:rsid w:val="00FE5E79"/>
    <w:rsid w:val="00FE6822"/>
    <w:rsid w:val="00FF1FD2"/>
    <w:rsid w:val="00FF43E8"/>
    <w:rsid w:val="00FF4A0C"/>
    <w:rsid w:val="00FF513D"/>
    <w:rsid w:val="00FF5D03"/>
    <w:rsid w:val="02573F46"/>
    <w:rsid w:val="04321D51"/>
    <w:rsid w:val="057E049F"/>
    <w:rsid w:val="0627CBF3"/>
    <w:rsid w:val="0738B4C4"/>
    <w:rsid w:val="0751E01E"/>
    <w:rsid w:val="08776286"/>
    <w:rsid w:val="095F79A7"/>
    <w:rsid w:val="0A718D93"/>
    <w:rsid w:val="0B42E2F8"/>
    <w:rsid w:val="0BA50ABD"/>
    <w:rsid w:val="0BAD3D4C"/>
    <w:rsid w:val="0CB76AAE"/>
    <w:rsid w:val="0D4ABBFA"/>
    <w:rsid w:val="0ED2BF1E"/>
    <w:rsid w:val="0EEFA42B"/>
    <w:rsid w:val="0F091CAF"/>
    <w:rsid w:val="0FAA14CA"/>
    <w:rsid w:val="107464D6"/>
    <w:rsid w:val="119EF911"/>
    <w:rsid w:val="122E8A51"/>
    <w:rsid w:val="129B30B4"/>
    <w:rsid w:val="12EC2F96"/>
    <w:rsid w:val="13A100B6"/>
    <w:rsid w:val="13C25F9E"/>
    <w:rsid w:val="140358A6"/>
    <w:rsid w:val="1413EC6E"/>
    <w:rsid w:val="1487CE38"/>
    <w:rsid w:val="1496BDEE"/>
    <w:rsid w:val="15849A8C"/>
    <w:rsid w:val="1638D724"/>
    <w:rsid w:val="17071C06"/>
    <w:rsid w:val="170C7253"/>
    <w:rsid w:val="18BD6133"/>
    <w:rsid w:val="1950B123"/>
    <w:rsid w:val="1A271D52"/>
    <w:rsid w:val="1BE4EDE4"/>
    <w:rsid w:val="1EAFA365"/>
    <w:rsid w:val="1EF46620"/>
    <w:rsid w:val="2064B155"/>
    <w:rsid w:val="209341CC"/>
    <w:rsid w:val="21821183"/>
    <w:rsid w:val="2183A081"/>
    <w:rsid w:val="21DFB20F"/>
    <w:rsid w:val="23F3C927"/>
    <w:rsid w:val="24E7FF5E"/>
    <w:rsid w:val="252995A6"/>
    <w:rsid w:val="263E0246"/>
    <w:rsid w:val="269671DB"/>
    <w:rsid w:val="27462116"/>
    <w:rsid w:val="27C19748"/>
    <w:rsid w:val="2A602BE4"/>
    <w:rsid w:val="2C473B54"/>
    <w:rsid w:val="2CABC8DC"/>
    <w:rsid w:val="2D19353F"/>
    <w:rsid w:val="2E54DB34"/>
    <w:rsid w:val="2F3CB9F0"/>
    <w:rsid w:val="311B184D"/>
    <w:rsid w:val="31EAD3A1"/>
    <w:rsid w:val="327E2ED5"/>
    <w:rsid w:val="32B875E7"/>
    <w:rsid w:val="3431AD80"/>
    <w:rsid w:val="35125B05"/>
    <w:rsid w:val="355B1BFC"/>
    <w:rsid w:val="35CD3141"/>
    <w:rsid w:val="366C39A1"/>
    <w:rsid w:val="366F0726"/>
    <w:rsid w:val="367348DE"/>
    <w:rsid w:val="36EA0DB1"/>
    <w:rsid w:val="3748DDE2"/>
    <w:rsid w:val="389E8922"/>
    <w:rsid w:val="39152C9A"/>
    <w:rsid w:val="39F53121"/>
    <w:rsid w:val="3B0CD637"/>
    <w:rsid w:val="3B952A5C"/>
    <w:rsid w:val="3C68CF47"/>
    <w:rsid w:val="3CDDE4B5"/>
    <w:rsid w:val="3DC36D1D"/>
    <w:rsid w:val="3E855E1D"/>
    <w:rsid w:val="4099DC75"/>
    <w:rsid w:val="40E6F1FE"/>
    <w:rsid w:val="40E8DE25"/>
    <w:rsid w:val="41A3CC80"/>
    <w:rsid w:val="420FF5AA"/>
    <w:rsid w:val="42EE3440"/>
    <w:rsid w:val="43ADAA1E"/>
    <w:rsid w:val="443CA17E"/>
    <w:rsid w:val="4492A77D"/>
    <w:rsid w:val="45DD5CEC"/>
    <w:rsid w:val="4725B8E9"/>
    <w:rsid w:val="474FF08B"/>
    <w:rsid w:val="476F0584"/>
    <w:rsid w:val="478946F4"/>
    <w:rsid w:val="47AAF319"/>
    <w:rsid w:val="485C5522"/>
    <w:rsid w:val="4860426E"/>
    <w:rsid w:val="48D66BCB"/>
    <w:rsid w:val="49EEA439"/>
    <w:rsid w:val="4B0711F0"/>
    <w:rsid w:val="4B693E85"/>
    <w:rsid w:val="4BA03245"/>
    <w:rsid w:val="4BDC227B"/>
    <w:rsid w:val="4C98541B"/>
    <w:rsid w:val="4DAF28F8"/>
    <w:rsid w:val="4EE50BB1"/>
    <w:rsid w:val="4F1EE325"/>
    <w:rsid w:val="4F2838A8"/>
    <w:rsid w:val="5314984F"/>
    <w:rsid w:val="53B5BFE4"/>
    <w:rsid w:val="548C86BF"/>
    <w:rsid w:val="555E36E8"/>
    <w:rsid w:val="563255A4"/>
    <w:rsid w:val="56B864DC"/>
    <w:rsid w:val="56DF6C28"/>
    <w:rsid w:val="578D3F96"/>
    <w:rsid w:val="57902711"/>
    <w:rsid w:val="579F8DEF"/>
    <w:rsid w:val="58B18360"/>
    <w:rsid w:val="59499E43"/>
    <w:rsid w:val="5B27DED0"/>
    <w:rsid w:val="5B41254E"/>
    <w:rsid w:val="5BDFB5EA"/>
    <w:rsid w:val="5E012544"/>
    <w:rsid w:val="5E13B7E7"/>
    <w:rsid w:val="5E32AE62"/>
    <w:rsid w:val="5E5B1D74"/>
    <w:rsid w:val="5E75293B"/>
    <w:rsid w:val="5E7D595E"/>
    <w:rsid w:val="5F1651B5"/>
    <w:rsid w:val="5F8C3924"/>
    <w:rsid w:val="5FBBE440"/>
    <w:rsid w:val="5FEDB8DB"/>
    <w:rsid w:val="60A18840"/>
    <w:rsid w:val="61DD0801"/>
    <w:rsid w:val="61DE6BEA"/>
    <w:rsid w:val="63A858C3"/>
    <w:rsid w:val="6467D798"/>
    <w:rsid w:val="6472C017"/>
    <w:rsid w:val="65A77BF9"/>
    <w:rsid w:val="65E01EA1"/>
    <w:rsid w:val="66C68C6D"/>
    <w:rsid w:val="6775C3C9"/>
    <w:rsid w:val="684EA76C"/>
    <w:rsid w:val="69240536"/>
    <w:rsid w:val="69567C0A"/>
    <w:rsid w:val="6983EBE0"/>
    <w:rsid w:val="6A1B8D6C"/>
    <w:rsid w:val="6A1D5ED2"/>
    <w:rsid w:val="6ADD3D67"/>
    <w:rsid w:val="6AED1178"/>
    <w:rsid w:val="6D945B7D"/>
    <w:rsid w:val="6D94921E"/>
    <w:rsid w:val="6E67EE2D"/>
    <w:rsid w:val="6E917E84"/>
    <w:rsid w:val="7045DE95"/>
    <w:rsid w:val="710A12AF"/>
    <w:rsid w:val="71BD39F0"/>
    <w:rsid w:val="7201123C"/>
    <w:rsid w:val="721EEFCC"/>
    <w:rsid w:val="72750B7A"/>
    <w:rsid w:val="7513A17E"/>
    <w:rsid w:val="753D523C"/>
    <w:rsid w:val="75E8AD64"/>
    <w:rsid w:val="76B65344"/>
    <w:rsid w:val="772EF72C"/>
    <w:rsid w:val="77584114"/>
    <w:rsid w:val="77C6AEB8"/>
    <w:rsid w:val="780FB26E"/>
    <w:rsid w:val="7921DAB1"/>
    <w:rsid w:val="7BFE8284"/>
    <w:rsid w:val="7C096616"/>
    <w:rsid w:val="7C0FA952"/>
    <w:rsid w:val="7CB492DB"/>
    <w:rsid w:val="7F017CAD"/>
    <w:rsid w:val="7F3D9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07120"/>
  <w15:chartTrackingRefBased/>
  <w15:docId w15:val="{E857BBA8-3F7A-4CEC-8ACD-A5872B80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D5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D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7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551"/>
  </w:style>
  <w:style w:type="paragraph" w:styleId="Footer">
    <w:name w:val="footer"/>
    <w:basedOn w:val="Normal"/>
    <w:link w:val="FooterChar"/>
    <w:uiPriority w:val="99"/>
    <w:unhideWhenUsed/>
    <w:rsid w:val="00737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551"/>
  </w:style>
  <w:style w:type="table" w:styleId="TableGrid">
    <w:name w:val="Table Grid"/>
    <w:basedOn w:val="TableNormal"/>
    <w:uiPriority w:val="39"/>
    <w:rsid w:val="0059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F1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FB2DE5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6947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94756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97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4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108A096F7594DBEFB29CA1C8AFD94" ma:contentTypeVersion="13" ma:contentTypeDescription="Create a new document." ma:contentTypeScope="" ma:versionID="6aa5d1096546c284a416ca3f5c44c115">
  <xsd:schema xmlns:xsd="http://www.w3.org/2001/XMLSchema" xmlns:xs="http://www.w3.org/2001/XMLSchema" xmlns:p="http://schemas.microsoft.com/office/2006/metadata/properties" xmlns:ns2="29de7929-5ce9-4ac1-b88a-d31d9884275e" xmlns:ns3="1d8b46f8-75cb-4835-805f-f34a1276b99e" targetNamespace="http://schemas.microsoft.com/office/2006/metadata/properties" ma:root="true" ma:fieldsID="485b782c035d92a18384ade4c65ea3f9" ns2:_="" ns3:_="">
    <xsd:import namespace="29de7929-5ce9-4ac1-b88a-d31d9884275e"/>
    <xsd:import namespace="1d8b46f8-75cb-4835-805f-f34a1276b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e7929-5ce9-4ac1-b88a-d31d98842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48d930b-75a4-46ff-94a5-03179c8f2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b46f8-75cb-4835-805f-f34a1276b99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ee60531-043c-4b41-9749-ff0240c6996f}" ma:internalName="TaxCatchAll" ma:showField="CatchAllData" ma:web="1d8b46f8-75cb-4835-805f-f34a1276b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A9BBE0-281B-486C-AA51-BFEAFF1D6E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71A9E0-1264-429D-98F4-45A0963FC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AC507-E1D5-4811-B639-818FB2D68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e7929-5ce9-4ac1-b88a-d31d9884275e"/>
    <ds:schemaRef ds:uri="1d8b46f8-75cb-4835-805f-f34a1276b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1451</Words>
  <Characters>8273</Characters>
  <Application>Microsoft Office Word</Application>
  <DocSecurity>0</DocSecurity>
  <Lines>68</Lines>
  <Paragraphs>19</Paragraphs>
  <ScaleCrop>false</ScaleCrop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Caronna</dc:creator>
  <cp:keywords/>
  <dc:description/>
  <cp:lastModifiedBy>LFGHOA Admin</cp:lastModifiedBy>
  <cp:revision>374</cp:revision>
  <cp:lastPrinted>2024-09-17T17:06:00Z</cp:lastPrinted>
  <dcterms:created xsi:type="dcterms:W3CDTF">2024-11-21T21:03:00Z</dcterms:created>
  <dcterms:modified xsi:type="dcterms:W3CDTF">2024-12-17T21:04:00Z</dcterms:modified>
</cp:coreProperties>
</file>